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4570"/>
      </w:tblGrid>
      <w:tr w:rsidR="00FF4A6C" w:rsidRPr="00FF4A6C" w:rsidTr="00FF4A6C">
        <w:tc>
          <w:tcPr>
            <w:tcW w:w="0" w:type="auto"/>
            <w:vAlign w:val="center"/>
            <w:hideMark/>
          </w:tcPr>
          <w:p w:rsidR="00FF4A6C" w:rsidRPr="00FF4A6C" w:rsidRDefault="00FF4A6C" w:rsidP="00FF4A6C">
            <w:pPr>
              <w:spacing w:before="100" w:beforeAutospacing="1" w:after="100" w:afterAutospacing="1" w:line="240" w:lineRule="auto"/>
              <w:jc w:val="center"/>
              <w:rPr>
                <w:rFonts w:ascii="Tahoma" w:eastAsia="Times New Roman" w:hAnsi="Tahoma" w:cs="Tahoma"/>
                <w:b/>
                <w:sz w:val="21"/>
                <w:szCs w:val="21"/>
                <w:lang w:eastAsia="ru-RU"/>
              </w:rPr>
            </w:pPr>
            <w:r w:rsidRPr="00FF4A6C">
              <w:rPr>
                <w:rFonts w:ascii="Tahoma" w:eastAsia="Times New Roman" w:hAnsi="Tahoma" w:cs="Tahoma"/>
                <w:b/>
                <w:sz w:val="21"/>
                <w:szCs w:val="21"/>
                <w:lang w:eastAsia="ru-RU"/>
              </w:rPr>
              <w:t xml:space="preserve">ПЛАН </w:t>
            </w:r>
            <w:r w:rsidRPr="00FF4A6C">
              <w:rPr>
                <w:rFonts w:ascii="Tahoma" w:eastAsia="Times New Roman" w:hAnsi="Tahoma" w:cs="Tahoma"/>
                <w:b/>
                <w:sz w:val="21"/>
                <w:szCs w:val="21"/>
                <w:lang w:eastAsia="ru-RU"/>
              </w:rPr>
              <w:br/>
              <w:t xml:space="preserve">закупок товаров, работ, услуг для обеспечения нужд субъекта Российской Федерации и муниципальных нужд на 2018 финансовый год </w:t>
            </w:r>
            <w:r w:rsidRPr="00FF4A6C">
              <w:rPr>
                <w:rFonts w:ascii="Tahoma" w:eastAsia="Times New Roman" w:hAnsi="Tahoma" w:cs="Tahoma"/>
                <w:b/>
                <w:sz w:val="21"/>
                <w:szCs w:val="21"/>
                <w:lang w:eastAsia="ru-RU"/>
              </w:rPr>
              <w:br/>
              <w:t>и на плановый период 2019 и 2020 годов</w:t>
            </w:r>
          </w:p>
        </w:tc>
      </w:tr>
    </w:tbl>
    <w:p w:rsidR="00FF4A6C" w:rsidRPr="00FF4A6C" w:rsidRDefault="00FF4A6C" w:rsidP="00FF4A6C">
      <w:pPr>
        <w:spacing w:after="0" w:line="240" w:lineRule="auto"/>
        <w:jc w:val="center"/>
        <w:rPr>
          <w:rFonts w:ascii="Tahoma" w:eastAsia="Times New Roman" w:hAnsi="Tahoma" w:cs="Tahoma"/>
          <w:b/>
          <w:vanish/>
          <w:sz w:val="21"/>
          <w:szCs w:val="21"/>
          <w:lang w:eastAsia="ru-RU"/>
        </w:rPr>
      </w:pPr>
    </w:p>
    <w:tbl>
      <w:tblPr>
        <w:tblW w:w="5000" w:type="pct"/>
        <w:tblCellMar>
          <w:left w:w="0" w:type="dxa"/>
          <w:right w:w="0" w:type="dxa"/>
        </w:tblCellMar>
        <w:tblLook w:val="04A0" w:firstRow="1" w:lastRow="0" w:firstColumn="1" w:lastColumn="0" w:noHBand="0" w:noVBand="1"/>
      </w:tblPr>
      <w:tblGrid>
        <w:gridCol w:w="5828"/>
        <w:gridCol w:w="5828"/>
        <w:gridCol w:w="1457"/>
        <w:gridCol w:w="1457"/>
      </w:tblGrid>
      <w:tr w:rsidR="00FF4A6C" w:rsidRPr="00FF4A6C" w:rsidTr="00FF4A6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w:t>
            </w:r>
          </w:p>
        </w:t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w:t>
            </w: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Коды</w:t>
            </w:r>
          </w:p>
        </w:tc>
      </w:tr>
      <w:tr w:rsidR="00FF4A6C" w:rsidRPr="00FF4A6C" w:rsidTr="00FF4A6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w:t>
            </w:r>
          </w:p>
        </w:t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w:t>
            </w: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Дата</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26.03.2018</w:t>
            </w:r>
          </w:p>
        </w:tc>
      </w:tr>
      <w:tr w:rsidR="00FF4A6C" w:rsidRPr="00FF4A6C" w:rsidTr="00FF4A6C">
        <w:tc>
          <w:tcPr>
            <w:tcW w:w="2000" w:type="pct"/>
            <w:vMerge w:val="restar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0" w:type="pct"/>
            <w:vMerge w:val="restart"/>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АДМИНИСТРАЦИЯ САВИНСКОГО СЕЛЬСКОГО ПОСЕЛЕНИЯ</w:t>
            </w: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по ОКПО</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04197850</w:t>
            </w:r>
          </w:p>
        </w:tc>
      </w:tr>
      <w:tr w:rsidR="00FF4A6C" w:rsidRPr="00FF4A6C" w:rsidTr="00FF4A6C">
        <w:tc>
          <w:tcPr>
            <w:tcW w:w="0" w:type="auto"/>
            <w:vMerge/>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0" w:type="auto"/>
            <w:vMerge/>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ИНН</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5310019610</w:t>
            </w:r>
          </w:p>
        </w:tc>
      </w:tr>
      <w:tr w:rsidR="00FF4A6C" w:rsidRPr="00FF4A6C" w:rsidTr="00FF4A6C">
        <w:tc>
          <w:tcPr>
            <w:tcW w:w="0" w:type="auto"/>
            <w:vMerge/>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0" w:type="auto"/>
            <w:vMerge/>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КПП</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531001001</w:t>
            </w:r>
          </w:p>
        </w:tc>
      </w:tr>
      <w:tr w:rsidR="00FF4A6C" w:rsidRPr="00FF4A6C" w:rsidTr="00FF4A6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Организационно-правовая форма </w:t>
            </w:r>
          </w:p>
        </w:tc>
        <w:tc>
          <w:tcPr>
            <w:tcW w:w="2000" w:type="pct"/>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Муниципальные казенные учреждения </w:t>
            </w: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по ОКОПФ</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75404</w:t>
            </w:r>
          </w:p>
        </w:tc>
      </w:tr>
      <w:tr w:rsidR="00FF4A6C" w:rsidRPr="00FF4A6C" w:rsidTr="00FF4A6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Форма собственности </w:t>
            </w:r>
          </w:p>
        </w:tc>
        <w:tc>
          <w:tcPr>
            <w:tcW w:w="2000" w:type="pct"/>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Муниципальная собственность </w:t>
            </w: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по ОКФС</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14</w:t>
            </w:r>
          </w:p>
        </w:tc>
      </w:tr>
      <w:tr w:rsidR="00FF4A6C" w:rsidRPr="00FF4A6C" w:rsidTr="00FF4A6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Место нахождения (адрес), телефон, адрес электронной почты </w:t>
            </w:r>
          </w:p>
        </w:tc>
        <w:tc>
          <w:tcPr>
            <w:tcW w:w="2000" w:type="pct"/>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Российская Федерация, 173527, Новгородская </w:t>
            </w:r>
            <w:proofErr w:type="spellStart"/>
            <w:r w:rsidRPr="00FF4A6C">
              <w:rPr>
                <w:rFonts w:ascii="Tahoma" w:eastAsia="Times New Roman" w:hAnsi="Tahoma" w:cs="Tahoma"/>
                <w:sz w:val="21"/>
                <w:szCs w:val="21"/>
                <w:lang w:eastAsia="ru-RU"/>
              </w:rPr>
              <w:t>обл</w:t>
            </w:r>
            <w:proofErr w:type="spellEnd"/>
            <w:r w:rsidRPr="00FF4A6C">
              <w:rPr>
                <w:rFonts w:ascii="Tahoma" w:eastAsia="Times New Roman" w:hAnsi="Tahoma" w:cs="Tahoma"/>
                <w:sz w:val="21"/>
                <w:szCs w:val="21"/>
                <w:lang w:eastAsia="ru-RU"/>
              </w:rPr>
              <w:t>, Новгородский р-н, Савино д, УЛ ШКОЛЬНАЯ, ДОМ 3 ,7-8162-749316, savinoadm@yandex.ru</w:t>
            </w: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по ОКТМО</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49625450101</w:t>
            </w:r>
          </w:p>
        </w:tc>
      </w:tr>
      <w:tr w:rsidR="00FF4A6C" w:rsidRPr="00FF4A6C" w:rsidTr="00FF4A6C">
        <w:tc>
          <w:tcPr>
            <w:tcW w:w="2000" w:type="pct"/>
            <w:vMerge w:val="restar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Наименование заказчика, осуществляющего закупки в рамках переданных полномочий государственного заказчика </w:t>
            </w:r>
          </w:p>
        </w:tc>
        <w:tc>
          <w:tcPr>
            <w:tcW w:w="2000" w:type="pct"/>
            <w:vMerge w:val="restar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по ОКПО</w:t>
            </w:r>
          </w:p>
        </w:tc>
        <w:tc>
          <w:tcPr>
            <w:tcW w:w="0" w:type="auto"/>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r>
      <w:tr w:rsidR="00FF4A6C" w:rsidRPr="00FF4A6C" w:rsidTr="00FF4A6C">
        <w:tc>
          <w:tcPr>
            <w:tcW w:w="0" w:type="auto"/>
            <w:vMerge/>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0" w:type="auto"/>
            <w:vMerge/>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0" w:type="auto"/>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w:t>
            </w:r>
          </w:p>
        </w:tc>
        <w:tc>
          <w:tcPr>
            <w:tcW w:w="0" w:type="auto"/>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w:t>
            </w:r>
          </w:p>
        </w:tc>
      </w:tr>
      <w:tr w:rsidR="00FF4A6C" w:rsidRPr="00FF4A6C" w:rsidTr="00FF4A6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Место нахождения (адрес), телефон, адрес электронной почты </w:t>
            </w:r>
          </w:p>
        </w:tc>
        <w:tc>
          <w:tcPr>
            <w:tcW w:w="2000" w:type="pct"/>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по ОКТМО</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49625450101</w:t>
            </w:r>
          </w:p>
        </w:tc>
      </w:tr>
      <w:tr w:rsidR="00FF4A6C" w:rsidRPr="00FF4A6C" w:rsidTr="00FF4A6C">
        <w:tc>
          <w:tcPr>
            <w:tcW w:w="2000" w:type="pct"/>
            <w:vMerge w:val="restar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Вид документа </w:t>
            </w:r>
          </w:p>
        </w:tc>
        <w:tc>
          <w:tcPr>
            <w:tcW w:w="2000" w:type="pct"/>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измененный(2) </w:t>
            </w:r>
          </w:p>
        </w:tc>
        <w:tc>
          <w:tcPr>
            <w:tcW w:w="500" w:type="pct"/>
            <w:vMerge w:val="restar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дата внесения изменений</w:t>
            </w:r>
          </w:p>
        </w:tc>
        <w:tc>
          <w:tcPr>
            <w:tcW w:w="0" w:type="auto"/>
            <w:vMerge w:val="restart"/>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27.03.2018</w:t>
            </w:r>
          </w:p>
        </w:tc>
      </w:tr>
      <w:tr w:rsidR="00FF4A6C" w:rsidRPr="00FF4A6C" w:rsidTr="00FF4A6C">
        <w:tc>
          <w:tcPr>
            <w:tcW w:w="0" w:type="auto"/>
            <w:vMerge/>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0" w:type="auto"/>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(базовый – «0», измененный – «1» и далее в порядке возрастания) </w:t>
            </w:r>
          </w:p>
        </w:tc>
        <w:tc>
          <w:tcPr>
            <w:tcW w:w="0" w:type="auto"/>
            <w:vMerge/>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c>
          <w:tcPr>
            <w:tcW w:w="0" w:type="auto"/>
            <w:vMerge/>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p>
        </w:tc>
      </w:tr>
      <w:tr w:rsidR="00FF4A6C" w:rsidRPr="00FF4A6C" w:rsidTr="00FF4A6C">
        <w:tc>
          <w:tcPr>
            <w:tcW w:w="20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Единица измерения: </w:t>
            </w:r>
          </w:p>
        </w:tc>
        <w:tc>
          <w:tcPr>
            <w:tcW w:w="2000" w:type="pct"/>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 xml:space="preserve">рубль </w:t>
            </w:r>
          </w:p>
        </w:tc>
        <w:tc>
          <w:tcPr>
            <w:tcW w:w="500" w:type="pct"/>
            <w:vAlign w:val="center"/>
            <w:hideMark/>
          </w:tcPr>
          <w:p w:rsidR="00FF4A6C" w:rsidRPr="00FF4A6C" w:rsidRDefault="00FF4A6C" w:rsidP="00FF4A6C">
            <w:pPr>
              <w:spacing w:after="0" w:line="240" w:lineRule="auto"/>
              <w:rPr>
                <w:rFonts w:ascii="Tahoma" w:eastAsia="Times New Roman" w:hAnsi="Tahoma" w:cs="Tahoma"/>
                <w:sz w:val="21"/>
                <w:szCs w:val="21"/>
                <w:lang w:eastAsia="ru-RU"/>
              </w:rPr>
            </w:pPr>
            <w:r w:rsidRPr="00FF4A6C">
              <w:rPr>
                <w:rFonts w:ascii="Tahoma" w:eastAsia="Times New Roman" w:hAnsi="Tahoma" w:cs="Tahoma"/>
                <w:sz w:val="21"/>
                <w:szCs w:val="21"/>
                <w:lang w:eastAsia="ru-RU"/>
              </w:rPr>
              <w:t>по ОКЕИ</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21"/>
                <w:szCs w:val="21"/>
                <w:lang w:eastAsia="ru-RU"/>
              </w:rPr>
            </w:pPr>
            <w:r w:rsidRPr="00FF4A6C">
              <w:rPr>
                <w:rFonts w:ascii="Tahoma" w:eastAsia="Times New Roman" w:hAnsi="Tahoma" w:cs="Tahoma"/>
                <w:sz w:val="21"/>
                <w:szCs w:val="21"/>
                <w:lang w:eastAsia="ru-RU"/>
              </w:rPr>
              <w:t>383</w:t>
            </w:r>
          </w:p>
        </w:tc>
      </w:tr>
    </w:tbl>
    <w:p w:rsidR="00FF4A6C" w:rsidRDefault="00FF4A6C"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Default="00260BDE" w:rsidP="00FF4A6C">
      <w:pPr>
        <w:spacing w:after="0" w:line="240" w:lineRule="auto"/>
        <w:rPr>
          <w:rFonts w:ascii="Tahoma" w:eastAsia="Times New Roman" w:hAnsi="Tahoma" w:cs="Tahoma"/>
          <w:sz w:val="21"/>
          <w:szCs w:val="21"/>
          <w:lang w:eastAsia="ru-RU"/>
        </w:rPr>
      </w:pPr>
    </w:p>
    <w:p w:rsidR="00260BDE" w:rsidRPr="00FF4A6C" w:rsidRDefault="00260BDE" w:rsidP="00FF4A6C">
      <w:pPr>
        <w:spacing w:after="0" w:line="240" w:lineRule="auto"/>
        <w:rPr>
          <w:rFonts w:ascii="Tahoma" w:eastAsia="Times New Roman" w:hAnsi="Tahoma" w:cs="Tahoma"/>
          <w:sz w:val="21"/>
          <w:szCs w:val="21"/>
          <w:lang w:eastAsia="ru-RU"/>
        </w:rPr>
      </w:pPr>
    </w:p>
    <w:tbl>
      <w:tblPr>
        <w:tblStyle w:val="a7"/>
        <w:tblW w:w="5000" w:type="pct"/>
        <w:tblLook w:val="04A0" w:firstRow="1" w:lastRow="0" w:firstColumn="1" w:lastColumn="0" w:noHBand="0" w:noVBand="1"/>
      </w:tblPr>
      <w:tblGrid>
        <w:gridCol w:w="368"/>
        <w:gridCol w:w="2176"/>
        <w:gridCol w:w="1117"/>
        <w:gridCol w:w="1123"/>
        <w:gridCol w:w="1659"/>
        <w:gridCol w:w="905"/>
        <w:gridCol w:w="519"/>
        <w:gridCol w:w="790"/>
        <w:gridCol w:w="557"/>
        <w:gridCol w:w="534"/>
        <w:gridCol w:w="849"/>
        <w:gridCol w:w="985"/>
        <w:gridCol w:w="998"/>
        <w:gridCol w:w="884"/>
        <w:gridCol w:w="1096"/>
      </w:tblGrid>
      <w:tr w:rsidR="00260BDE" w:rsidRPr="00FF4A6C" w:rsidTr="00260BDE">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п/п</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Идентификационный код закупки</w:t>
            </w:r>
          </w:p>
        </w:tc>
        <w:tc>
          <w:tcPr>
            <w:tcW w:w="0" w:type="auto"/>
            <w:gridSpan w:val="2"/>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Цель осуществления закупки</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Наименование объекта закупки</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Объем финансового обеспечения</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Сроки (периодичность) осуществления планируемых закупок</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Сведения об обязательном общественном обсуждении («да» или «нет»)</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Обоснование внесения изменений</w:t>
            </w:r>
          </w:p>
        </w:tc>
      </w:tr>
      <w:tr w:rsidR="00260BDE" w:rsidRPr="00FF4A6C" w:rsidTr="00260BDE">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деятельности (функции, полномочия) </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ожидаемый результат реализации мероприятия государственной программы субъекта Российской Федерации </w:t>
            </w: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всего </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планируемые платежи</w:t>
            </w: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r>
      <w:tr w:rsidR="00260BDE" w:rsidRPr="00FF4A6C" w:rsidTr="00260BDE">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на текущий финансовый год</w:t>
            </w:r>
          </w:p>
        </w:tc>
        <w:tc>
          <w:tcPr>
            <w:tcW w:w="0" w:type="auto"/>
            <w:gridSpan w:val="2"/>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на плановый период</w:t>
            </w:r>
          </w:p>
        </w:tc>
        <w:tc>
          <w:tcPr>
            <w:tcW w:w="0" w:type="auto"/>
            <w:vMerge w:val="restart"/>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последующие годы</w:t>
            </w: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r>
      <w:tr w:rsidR="00260BDE" w:rsidRPr="00FF4A6C" w:rsidTr="00260BDE">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на первый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на второй год</w:t>
            </w: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tc>
          <w:tcPr>
            <w:tcW w:w="0" w:type="auto"/>
            <w:vMerge/>
            <w:hideMark/>
          </w:tcPr>
          <w:p w:rsidR="00FF4A6C" w:rsidRPr="00FF4A6C" w:rsidRDefault="00FF4A6C" w:rsidP="00FF4A6C">
            <w:pPr>
              <w:rPr>
                <w:rFonts w:ascii="Tahoma" w:eastAsia="Times New Roman" w:hAnsi="Tahoma" w:cs="Tahoma"/>
                <w:sz w:val="16"/>
                <w:szCs w:val="16"/>
                <w:lang w:eastAsia="ru-RU"/>
              </w:rPr>
            </w:pPr>
          </w:p>
        </w:tc>
        <w:bookmarkStart w:id="0" w:name="_GoBack"/>
        <w:bookmarkEnd w:id="0"/>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5</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6</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7</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9</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11</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13</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15</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183531001961053100100100040003530244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Мероприятия в рамках владения, пользования и распоряжения имуществом, находящимся в муниципальной собственности поселения Поставка </w:t>
            </w:r>
            <w:r w:rsidRPr="00FF4A6C">
              <w:rPr>
                <w:rFonts w:ascii="Tahoma" w:eastAsia="Times New Roman" w:hAnsi="Tahoma" w:cs="Tahoma"/>
                <w:sz w:val="16"/>
                <w:szCs w:val="16"/>
                <w:lang w:eastAsia="ru-RU"/>
              </w:rPr>
              <w:lastRenderedPageBreak/>
              <w:t>тепловой энергии для отопления административного здания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Поставка тепловой энергии для отопления административного здания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Поставка тепловой энергии для отопления административных зданий</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574 660.00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574 660.00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w:t>
            </w:r>
            <w:r w:rsidRPr="00FF4A6C">
              <w:rPr>
                <w:rFonts w:ascii="Tahoma" w:eastAsia="Times New Roman" w:hAnsi="Tahoma" w:cs="Tahoma"/>
                <w:sz w:val="16"/>
                <w:szCs w:val="16"/>
                <w:lang w:eastAsia="ru-RU"/>
              </w:rPr>
              <w:lastRenderedPageBreak/>
              <w:t>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183531001961053100100100080001920244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Мероприятия в рамках владения, пользования и распоряжения имуществом, находящим</w:t>
            </w:r>
            <w:r w:rsidRPr="00FF4A6C">
              <w:rPr>
                <w:rFonts w:ascii="Tahoma" w:eastAsia="Times New Roman" w:hAnsi="Tahoma" w:cs="Tahoma"/>
                <w:sz w:val="16"/>
                <w:szCs w:val="16"/>
                <w:lang w:eastAsia="ru-RU"/>
              </w:rPr>
              <w:lastRenderedPageBreak/>
              <w:t>ся в муниципальной собственности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Создание необходимых условий для эффективного функционирования администрации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Приобретение ГСМ для нужд администрации (АИ-95)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250 000.00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250 000.00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Реализация федеральных законов, решений, поручений, указаний Президента Российской </w:t>
            </w:r>
            <w:r w:rsidRPr="00FF4A6C">
              <w:rPr>
                <w:rFonts w:ascii="Tahoma" w:eastAsia="Times New Roman" w:hAnsi="Tahoma" w:cs="Tahoma"/>
                <w:sz w:val="16"/>
                <w:szCs w:val="16"/>
                <w:lang w:eastAsia="ru-RU"/>
              </w:rPr>
              <w:lastRenderedPageBreak/>
              <w:t>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183531001961053100100100090006110242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Мероприятия в рамках владения, </w:t>
            </w:r>
            <w:r w:rsidRPr="00FF4A6C">
              <w:rPr>
                <w:rFonts w:ascii="Tahoma" w:eastAsia="Times New Roman" w:hAnsi="Tahoma" w:cs="Tahoma"/>
                <w:sz w:val="16"/>
                <w:szCs w:val="16"/>
                <w:lang w:eastAsia="ru-RU"/>
              </w:rPr>
              <w:lastRenderedPageBreak/>
              <w:t xml:space="preserve">пользования и распоряжения имуществом, находящимся в муниципальной собственности поселения Закупка товаров работ услуг в сфере информационно-коммуникационных технологий не превышающие 100 тыс. руб. (п.4 ч.1 ст.93 44-ФЗ)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Информационное обслуживан</w:t>
            </w:r>
            <w:r w:rsidRPr="00FF4A6C">
              <w:rPr>
                <w:rFonts w:ascii="Tahoma" w:eastAsia="Times New Roman" w:hAnsi="Tahoma" w:cs="Tahoma"/>
                <w:sz w:val="16"/>
                <w:szCs w:val="16"/>
                <w:lang w:eastAsia="ru-RU"/>
              </w:rPr>
              <w:lastRenderedPageBreak/>
              <w:t xml:space="preserve">ие деятельности администрации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Информационное обслуживание </w:t>
            </w:r>
            <w:r w:rsidRPr="00FF4A6C">
              <w:rPr>
                <w:rFonts w:ascii="Tahoma" w:eastAsia="Times New Roman" w:hAnsi="Tahoma" w:cs="Tahoma"/>
                <w:sz w:val="16"/>
                <w:szCs w:val="16"/>
                <w:lang w:eastAsia="ru-RU"/>
              </w:rPr>
              <w:lastRenderedPageBreak/>
              <w:t>деятельности администрации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Срок осуществления </w:t>
            </w:r>
            <w:r w:rsidRPr="00FF4A6C">
              <w:rPr>
                <w:rFonts w:ascii="Tahoma" w:eastAsia="Times New Roman" w:hAnsi="Tahoma" w:cs="Tahoma"/>
                <w:sz w:val="16"/>
                <w:szCs w:val="16"/>
                <w:lang w:eastAsia="ru-RU"/>
              </w:rPr>
              <w:lastRenderedPageBreak/>
              <w:t>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Приведени</w:t>
            </w:r>
            <w:r w:rsidRPr="00FF4A6C">
              <w:rPr>
                <w:rFonts w:ascii="Tahoma" w:eastAsia="Times New Roman" w:hAnsi="Tahoma" w:cs="Tahoma"/>
                <w:sz w:val="16"/>
                <w:szCs w:val="16"/>
                <w:lang w:eastAsia="ru-RU"/>
              </w:rPr>
              <w:lastRenderedPageBreak/>
              <w:t xml:space="preserve">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w:t>
            </w:r>
            <w:r w:rsidRPr="00FF4A6C">
              <w:rPr>
                <w:rFonts w:ascii="Tahoma" w:eastAsia="Times New Roman" w:hAnsi="Tahoma" w:cs="Tahoma"/>
                <w:sz w:val="16"/>
                <w:szCs w:val="16"/>
                <w:lang w:eastAsia="ru-RU"/>
              </w:rPr>
              <w:lastRenderedPageBreak/>
              <w:t>муниципальные правовые акты о местных бюджетах на текущий финансовый год (текущий финансовый год и плановый период)</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183531001961053100100100100006120244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Мероприятия в рамках владения, пользования и распоряжения имуществом, находящимся в муниципальной собственности поселения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Исполнение муниципальных функций в целях обеспечения реализации полномочий администрации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Информационное обслуживание деятельности администрации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w:t>
            </w:r>
            <w:r w:rsidRPr="00FF4A6C">
              <w:rPr>
                <w:rFonts w:ascii="Tahoma" w:eastAsia="Times New Roman" w:hAnsi="Tahoma" w:cs="Tahoma"/>
                <w:sz w:val="16"/>
                <w:szCs w:val="16"/>
                <w:lang w:eastAsia="ru-RU"/>
              </w:rPr>
              <w:lastRenderedPageBreak/>
              <w:t>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5</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183531001961053100100100110009603244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Организация ритуальных услуг и содержание мест захоронения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Организация ритуальных услуг и содержание мест захоронений</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w:t>
            </w:r>
            <w:r w:rsidRPr="00FF4A6C">
              <w:rPr>
                <w:rFonts w:ascii="Tahoma" w:eastAsia="Times New Roman" w:hAnsi="Tahoma" w:cs="Tahoma"/>
                <w:sz w:val="16"/>
                <w:szCs w:val="16"/>
                <w:lang w:eastAsia="ru-RU"/>
              </w:rPr>
              <w:lastRenderedPageBreak/>
              <w:t>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6</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183531001961053100100100120008130244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Озеленение территории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Благоустройство территорий населенных пунктов, улучшение их санитарного и экологическ</w:t>
            </w:r>
            <w:r w:rsidRPr="00FF4A6C">
              <w:rPr>
                <w:rFonts w:ascii="Tahoma" w:eastAsia="Times New Roman" w:hAnsi="Tahoma" w:cs="Tahoma"/>
                <w:sz w:val="16"/>
                <w:szCs w:val="16"/>
                <w:lang w:eastAsia="ru-RU"/>
              </w:rPr>
              <w:lastRenderedPageBreak/>
              <w:t>ого состояния для обеспечения достойного и комфортного проживания населения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Мероприятия по озеленению территории (удаление аварийных деревьев, </w:t>
            </w:r>
            <w:proofErr w:type="spellStart"/>
            <w:r w:rsidRPr="00FF4A6C">
              <w:rPr>
                <w:rFonts w:ascii="Tahoma" w:eastAsia="Times New Roman" w:hAnsi="Tahoma" w:cs="Tahoma"/>
                <w:sz w:val="16"/>
                <w:szCs w:val="16"/>
                <w:lang w:eastAsia="ru-RU"/>
              </w:rPr>
              <w:t>окос</w:t>
            </w:r>
            <w:proofErr w:type="spellEnd"/>
            <w:r w:rsidRPr="00FF4A6C">
              <w:rPr>
                <w:rFonts w:ascii="Tahoma" w:eastAsia="Times New Roman" w:hAnsi="Tahoma" w:cs="Tahoma"/>
                <w:sz w:val="16"/>
                <w:szCs w:val="16"/>
                <w:lang w:eastAsia="ru-RU"/>
              </w:rPr>
              <w:t xml:space="preserve"> территории, расчистка от кустарника, </w:t>
            </w:r>
            <w:r w:rsidRPr="00FF4A6C">
              <w:rPr>
                <w:rFonts w:ascii="Tahoma" w:eastAsia="Times New Roman" w:hAnsi="Tahoma" w:cs="Tahoma"/>
                <w:sz w:val="16"/>
                <w:szCs w:val="16"/>
                <w:lang w:eastAsia="ru-RU"/>
              </w:rPr>
              <w:lastRenderedPageBreak/>
              <w:t>удаление борщевика)</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Приведение планов закупок в соответствие с утвержденными изменения</w:t>
            </w:r>
            <w:r w:rsidRPr="00FF4A6C">
              <w:rPr>
                <w:rFonts w:ascii="Tahoma" w:eastAsia="Times New Roman" w:hAnsi="Tahoma" w:cs="Tahoma"/>
                <w:sz w:val="16"/>
                <w:szCs w:val="16"/>
                <w:lang w:eastAsia="ru-RU"/>
              </w:rPr>
              <w:lastRenderedPageBreak/>
              <w:t>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w:t>
            </w:r>
            <w:r w:rsidRPr="00FF4A6C">
              <w:rPr>
                <w:rFonts w:ascii="Tahoma" w:eastAsia="Times New Roman" w:hAnsi="Tahoma" w:cs="Tahoma"/>
                <w:sz w:val="16"/>
                <w:szCs w:val="16"/>
                <w:lang w:eastAsia="ru-RU"/>
              </w:rPr>
              <w:lastRenderedPageBreak/>
              <w:t>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7</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183531001961053100100100140004719244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Прочие мероприятия по благоустройству</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Приобретение материалов для нужд </w:t>
            </w:r>
            <w:proofErr w:type="spellStart"/>
            <w:r w:rsidRPr="00FF4A6C">
              <w:rPr>
                <w:rFonts w:ascii="Tahoma" w:eastAsia="Times New Roman" w:hAnsi="Tahoma" w:cs="Tahoma"/>
                <w:sz w:val="16"/>
                <w:szCs w:val="16"/>
                <w:lang w:eastAsia="ru-RU"/>
              </w:rPr>
              <w:t>благоустройтсва</w:t>
            </w:r>
            <w:proofErr w:type="spellEnd"/>
            <w:r w:rsidRPr="00FF4A6C">
              <w:rPr>
                <w:rFonts w:ascii="Tahoma" w:eastAsia="Times New Roman" w:hAnsi="Tahoma" w:cs="Tahoma"/>
                <w:sz w:val="16"/>
                <w:szCs w:val="16"/>
                <w:lang w:eastAsia="ru-RU"/>
              </w:rPr>
              <w:t xml:space="preserve">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96 000.00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96 000.00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w:t>
            </w:r>
            <w:r w:rsidRPr="00FF4A6C">
              <w:rPr>
                <w:rFonts w:ascii="Tahoma" w:eastAsia="Times New Roman" w:hAnsi="Tahoma" w:cs="Tahoma"/>
                <w:sz w:val="16"/>
                <w:szCs w:val="16"/>
                <w:lang w:eastAsia="ru-RU"/>
              </w:rPr>
              <w:lastRenderedPageBreak/>
              <w:t>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183531001961053100100100150004719244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Прочие мероприятия по благоустройству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Приобретение скамеек, урн</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w:t>
            </w:r>
            <w:r w:rsidRPr="00FF4A6C">
              <w:rPr>
                <w:rFonts w:ascii="Tahoma" w:eastAsia="Times New Roman" w:hAnsi="Tahoma" w:cs="Tahoma"/>
                <w:sz w:val="16"/>
                <w:szCs w:val="16"/>
                <w:lang w:eastAsia="ru-RU"/>
              </w:rPr>
              <w:lastRenderedPageBreak/>
              <w:t>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9</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183531001961053100100100160003811244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Прочие мероприятия по благоустройству</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Благоустройство территорий населенных пунктов, улучшение их </w:t>
            </w:r>
            <w:r w:rsidRPr="00FF4A6C">
              <w:rPr>
                <w:rFonts w:ascii="Tahoma" w:eastAsia="Times New Roman" w:hAnsi="Tahoma" w:cs="Tahoma"/>
                <w:sz w:val="16"/>
                <w:szCs w:val="16"/>
                <w:lang w:eastAsia="ru-RU"/>
              </w:rPr>
              <w:lastRenderedPageBreak/>
              <w:t>санитарного и экологического состояния для обеспечения достойного и комфортного проживания населения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Уборка несанкционированных свалок на территории Савинского сельского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569 400.00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569 400.00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01.03.2018 по 31.12.201</w:t>
            </w:r>
            <w:r w:rsidRPr="00FF4A6C">
              <w:rPr>
                <w:rFonts w:ascii="Tahoma" w:eastAsia="Times New Roman" w:hAnsi="Tahoma" w:cs="Tahoma"/>
                <w:sz w:val="16"/>
                <w:szCs w:val="16"/>
                <w:lang w:eastAsia="ru-RU"/>
              </w:rPr>
              <w:lastRenderedPageBreak/>
              <w:t>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Приведение планов закупок в соответствие с </w:t>
            </w:r>
            <w:r w:rsidRPr="00FF4A6C">
              <w:rPr>
                <w:rFonts w:ascii="Tahoma" w:eastAsia="Times New Roman" w:hAnsi="Tahoma" w:cs="Tahoma"/>
                <w:sz w:val="16"/>
                <w:szCs w:val="16"/>
                <w:lang w:eastAsia="ru-RU"/>
              </w:rPr>
              <w:lastRenderedPageBreak/>
              <w:t>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w:t>
            </w:r>
            <w:r w:rsidRPr="00FF4A6C">
              <w:rPr>
                <w:rFonts w:ascii="Tahoma" w:eastAsia="Times New Roman" w:hAnsi="Tahoma" w:cs="Tahoma"/>
                <w:sz w:val="16"/>
                <w:szCs w:val="16"/>
                <w:lang w:eastAsia="ru-RU"/>
              </w:rPr>
              <w:lastRenderedPageBreak/>
              <w:t>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10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183531001961053100100100130003230244</w:t>
            </w:r>
          </w:p>
        </w:tc>
        <w:tc>
          <w:tcPr>
            <w:tcW w:w="0" w:type="auto"/>
            <w:hideMark/>
          </w:tcPr>
          <w:p w:rsidR="00FF4A6C" w:rsidRPr="00FF4A6C" w:rsidRDefault="00FF4A6C" w:rsidP="00FF4A6C">
            <w:pPr>
              <w:rPr>
                <w:rFonts w:ascii="Tahoma" w:eastAsia="Times New Roman" w:hAnsi="Tahoma" w:cs="Tahoma"/>
                <w:sz w:val="16"/>
                <w:szCs w:val="16"/>
                <w:lang w:eastAsia="ru-RU"/>
              </w:rPr>
            </w:pPr>
            <w:proofErr w:type="spellStart"/>
            <w:r w:rsidRPr="00FF4A6C">
              <w:rPr>
                <w:rFonts w:ascii="Tahoma" w:eastAsia="Times New Roman" w:hAnsi="Tahoma" w:cs="Tahoma"/>
                <w:sz w:val="16"/>
                <w:szCs w:val="16"/>
                <w:lang w:eastAsia="ru-RU"/>
              </w:rPr>
              <w:t>Грантовая</w:t>
            </w:r>
            <w:proofErr w:type="spellEnd"/>
            <w:r w:rsidRPr="00FF4A6C">
              <w:rPr>
                <w:rFonts w:ascii="Tahoma" w:eastAsia="Times New Roman" w:hAnsi="Tahoma" w:cs="Tahoma"/>
                <w:sz w:val="16"/>
                <w:szCs w:val="16"/>
                <w:lang w:eastAsia="ru-RU"/>
              </w:rPr>
              <w:t xml:space="preserve"> поддержка местных инициатив граждан, проживающих в сельской местности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Создание и обустройство детской игровой площадки</w:t>
            </w:r>
          </w:p>
        </w:tc>
        <w:tc>
          <w:tcPr>
            <w:tcW w:w="0" w:type="auto"/>
            <w:hideMark/>
          </w:tcPr>
          <w:p w:rsidR="00FF4A6C" w:rsidRPr="00FF4A6C" w:rsidRDefault="00FF4A6C" w:rsidP="00FF4A6C">
            <w:pPr>
              <w:rPr>
                <w:rFonts w:ascii="Tahoma" w:eastAsia="Times New Roman" w:hAnsi="Tahoma" w:cs="Tahoma"/>
                <w:sz w:val="16"/>
                <w:szCs w:val="16"/>
                <w:lang w:eastAsia="ru-RU"/>
              </w:rPr>
            </w:pPr>
            <w:proofErr w:type="spellStart"/>
            <w:r w:rsidRPr="00FF4A6C">
              <w:rPr>
                <w:rFonts w:ascii="Tahoma" w:eastAsia="Times New Roman" w:hAnsi="Tahoma" w:cs="Tahoma"/>
                <w:sz w:val="16"/>
                <w:szCs w:val="16"/>
                <w:lang w:eastAsia="ru-RU"/>
              </w:rPr>
              <w:t>Грантовая</w:t>
            </w:r>
            <w:proofErr w:type="spellEnd"/>
            <w:r w:rsidRPr="00FF4A6C">
              <w:rPr>
                <w:rFonts w:ascii="Tahoma" w:eastAsia="Times New Roman" w:hAnsi="Tahoma" w:cs="Tahoma"/>
                <w:sz w:val="16"/>
                <w:szCs w:val="16"/>
                <w:lang w:eastAsia="ru-RU"/>
              </w:rPr>
              <w:t xml:space="preserve"> поддержка местных инициатив граждан, проживающих в сельской местности. Создание и обустройство детской игровой площадки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287 400.00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287 400.00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w:t>
            </w:r>
            <w:r w:rsidRPr="00FF4A6C">
              <w:rPr>
                <w:rFonts w:ascii="Tahoma" w:eastAsia="Times New Roman" w:hAnsi="Tahoma" w:cs="Tahoma"/>
                <w:sz w:val="16"/>
                <w:szCs w:val="16"/>
                <w:lang w:eastAsia="ru-RU"/>
              </w:rPr>
              <w:lastRenderedPageBreak/>
              <w:t>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11</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183531001961053100100100170004399244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Благоустройство общественных территорий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Благоустройства территории поселения, повышение гражданской активности сельских жителей, активизация участия в решении вопросов местного значения путем поддержки местных инициатив.</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Благоустройство парковая зоны </w:t>
            </w:r>
            <w:proofErr w:type="spellStart"/>
            <w:proofErr w:type="gramStart"/>
            <w:r w:rsidRPr="00FF4A6C">
              <w:rPr>
                <w:rFonts w:ascii="Tahoma" w:eastAsia="Times New Roman" w:hAnsi="Tahoma" w:cs="Tahoma"/>
                <w:sz w:val="16"/>
                <w:szCs w:val="16"/>
                <w:lang w:eastAsia="ru-RU"/>
              </w:rPr>
              <w:t>д.Новоселицы,ул.Центральная</w:t>
            </w:r>
            <w:proofErr w:type="spellEnd"/>
            <w:proofErr w:type="gramEnd"/>
            <w:r w:rsidRPr="00FF4A6C">
              <w:rPr>
                <w:rFonts w:ascii="Tahoma" w:eastAsia="Times New Roman" w:hAnsi="Tahoma" w:cs="Tahoma"/>
                <w:sz w:val="16"/>
                <w:szCs w:val="16"/>
                <w:lang w:eastAsia="ru-RU"/>
              </w:rPr>
              <w:t>. д.110Б. Савинского сельского поселения Новгородского района, Новгородской области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1 232 842.00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1 232 842.00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01.05.2018 по 31.10.2018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w:t>
            </w:r>
            <w:r w:rsidRPr="00FF4A6C">
              <w:rPr>
                <w:rFonts w:ascii="Tahoma" w:eastAsia="Times New Roman" w:hAnsi="Tahoma" w:cs="Tahoma"/>
                <w:sz w:val="16"/>
                <w:szCs w:val="16"/>
                <w:lang w:eastAsia="ru-RU"/>
              </w:rPr>
              <w:lastRenderedPageBreak/>
              <w:t>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183531001961053100100100190007112244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Мероприятия в рамках владения, пользовани</w:t>
            </w:r>
            <w:r w:rsidRPr="00FF4A6C">
              <w:rPr>
                <w:rFonts w:ascii="Tahoma" w:eastAsia="Times New Roman" w:hAnsi="Tahoma" w:cs="Tahoma"/>
                <w:sz w:val="16"/>
                <w:szCs w:val="16"/>
                <w:lang w:eastAsia="ru-RU"/>
              </w:rPr>
              <w:lastRenderedPageBreak/>
              <w:t>я и распоряжения имуществом, находящимся в муниципальной собственности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Мероприятия в рамках владения, пользовани</w:t>
            </w:r>
            <w:r w:rsidRPr="00FF4A6C">
              <w:rPr>
                <w:rFonts w:ascii="Tahoma" w:eastAsia="Times New Roman" w:hAnsi="Tahoma" w:cs="Tahoma"/>
                <w:sz w:val="16"/>
                <w:szCs w:val="16"/>
                <w:lang w:eastAsia="ru-RU"/>
              </w:rPr>
              <w:lastRenderedPageBreak/>
              <w:t>я и распоряжения имуществом, находящимся в муниципальной собственности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Геодезия. </w:t>
            </w:r>
            <w:proofErr w:type="spellStart"/>
            <w:r w:rsidRPr="00FF4A6C">
              <w:rPr>
                <w:rFonts w:ascii="Tahoma" w:eastAsia="Times New Roman" w:hAnsi="Tahoma" w:cs="Tahoma"/>
                <w:sz w:val="16"/>
                <w:szCs w:val="16"/>
                <w:lang w:eastAsia="ru-RU"/>
              </w:rPr>
              <w:t>Межевание.Изготовление</w:t>
            </w:r>
            <w:proofErr w:type="spellEnd"/>
            <w:r w:rsidRPr="00FF4A6C">
              <w:rPr>
                <w:rFonts w:ascii="Tahoma" w:eastAsia="Times New Roman" w:hAnsi="Tahoma" w:cs="Tahoma"/>
                <w:sz w:val="16"/>
                <w:szCs w:val="16"/>
                <w:lang w:eastAsia="ru-RU"/>
              </w:rPr>
              <w:t xml:space="preserve"> технической и </w:t>
            </w:r>
            <w:r w:rsidRPr="00FF4A6C">
              <w:rPr>
                <w:rFonts w:ascii="Tahoma" w:eastAsia="Times New Roman" w:hAnsi="Tahoma" w:cs="Tahoma"/>
                <w:sz w:val="16"/>
                <w:szCs w:val="16"/>
                <w:lang w:eastAsia="ru-RU"/>
              </w:rPr>
              <w:lastRenderedPageBreak/>
              <w:t xml:space="preserve">правоустанавливающей документации для строительства Дома Культуры </w:t>
            </w:r>
            <w:proofErr w:type="spellStart"/>
            <w:r w:rsidRPr="00FF4A6C">
              <w:rPr>
                <w:rFonts w:ascii="Tahoma" w:eastAsia="Times New Roman" w:hAnsi="Tahoma" w:cs="Tahoma"/>
                <w:sz w:val="16"/>
                <w:szCs w:val="16"/>
                <w:lang w:eastAsia="ru-RU"/>
              </w:rPr>
              <w:t>д.Новоселицы</w:t>
            </w:r>
            <w:proofErr w:type="spellEnd"/>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Срок осуществления закупки с </w:t>
            </w:r>
            <w:r w:rsidRPr="00FF4A6C">
              <w:rPr>
                <w:rFonts w:ascii="Tahoma" w:eastAsia="Times New Roman" w:hAnsi="Tahoma" w:cs="Tahoma"/>
                <w:sz w:val="16"/>
                <w:szCs w:val="16"/>
                <w:lang w:eastAsia="ru-RU"/>
              </w:rPr>
              <w:lastRenderedPageBreak/>
              <w:t>01.01.2018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Реализация федеральн</w:t>
            </w:r>
            <w:r w:rsidRPr="00FF4A6C">
              <w:rPr>
                <w:rFonts w:ascii="Tahoma" w:eastAsia="Times New Roman" w:hAnsi="Tahoma" w:cs="Tahoma"/>
                <w:sz w:val="16"/>
                <w:szCs w:val="16"/>
                <w:lang w:eastAsia="ru-RU"/>
              </w:rPr>
              <w:lastRenderedPageBreak/>
              <w:t xml:space="preserve">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sidRPr="00FF4A6C">
              <w:rPr>
                <w:rFonts w:ascii="Tahoma" w:eastAsia="Times New Roman" w:hAnsi="Tahoma" w:cs="Tahoma"/>
                <w:sz w:val="16"/>
                <w:szCs w:val="16"/>
                <w:lang w:eastAsia="ru-RU"/>
              </w:rPr>
              <w:lastRenderedPageBreak/>
              <w:t>законом (решением)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13</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183531001961053100100100200000000244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Создание необходимых условий для эффективного функционирования администрации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Создание необходимых условий для эффективного функционирования администрации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Приобретение офисной техники (системные блоки-2шт., </w:t>
            </w:r>
            <w:proofErr w:type="spellStart"/>
            <w:r w:rsidRPr="00FF4A6C">
              <w:rPr>
                <w:rFonts w:ascii="Tahoma" w:eastAsia="Times New Roman" w:hAnsi="Tahoma" w:cs="Tahoma"/>
                <w:sz w:val="16"/>
                <w:szCs w:val="16"/>
                <w:lang w:eastAsia="ru-RU"/>
              </w:rPr>
              <w:t>принер</w:t>
            </w:r>
            <w:proofErr w:type="spellEnd"/>
            <w:r w:rsidRPr="00FF4A6C">
              <w:rPr>
                <w:rFonts w:ascii="Tahoma" w:eastAsia="Times New Roman" w:hAnsi="Tahoma" w:cs="Tahoma"/>
                <w:sz w:val="16"/>
                <w:szCs w:val="16"/>
                <w:lang w:eastAsia="ru-RU"/>
              </w:rPr>
              <w:t xml:space="preserve"> МФУ-4шт.) Приобретение антивирусной программы и правовой базы "Госфинансы") Ремонт актового зала, приобретение офисной мебели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661 900.00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661 900.00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w:t>
            </w:r>
            <w:r w:rsidRPr="00FF4A6C">
              <w:rPr>
                <w:rFonts w:ascii="Tahoma" w:eastAsia="Times New Roman" w:hAnsi="Tahoma" w:cs="Tahoma"/>
                <w:sz w:val="16"/>
                <w:szCs w:val="16"/>
                <w:lang w:eastAsia="ru-RU"/>
              </w:rPr>
              <w:lastRenderedPageBreak/>
              <w:t>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14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183531001961053100100100210007112244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Мероприятия в рамках владения, пользования и распоряжения имуществом, находящимся в муниципальной собственности поселения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Исполнение муниципальных функций в целях обеспечения реализации полномочий сельского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Межевание земельных участков, проекты планировки территории земельных участков находящихся в собственности муниципальных образований</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851 540.00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851 540.00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w:t>
            </w:r>
            <w:r w:rsidRPr="00FF4A6C">
              <w:rPr>
                <w:rFonts w:ascii="Tahoma" w:eastAsia="Times New Roman" w:hAnsi="Tahoma" w:cs="Tahoma"/>
                <w:sz w:val="16"/>
                <w:szCs w:val="16"/>
                <w:lang w:eastAsia="ru-RU"/>
              </w:rPr>
              <w:lastRenderedPageBreak/>
              <w:t>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15</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183531001961053100100100050008425244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Исполнение муниципальных функций в целях обеспечения реализации полномочий администрации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Исполнение муниципальных функций в целях обеспечения реализации полномочий администрации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Проверка и ремонт гидрантов. Устройство противопожарных полос. Содержание пожарных водоемов, ремонт подъездов, установка знаков)</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212 000.00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212 000.00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Реализация федеральных законов, решений, поручений, указаний Президента Российской Федерации, </w:t>
            </w:r>
            <w:r w:rsidRPr="00FF4A6C">
              <w:rPr>
                <w:rFonts w:ascii="Tahoma" w:eastAsia="Times New Roman" w:hAnsi="Tahoma" w:cs="Tahoma"/>
                <w:sz w:val="16"/>
                <w:szCs w:val="16"/>
                <w:lang w:eastAsia="ru-RU"/>
              </w:rPr>
              <w:lastRenderedPageBreak/>
              <w:t>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16</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183531001961053100100100230004211244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Ремонт автомобильных дорог общего </w:t>
            </w:r>
            <w:r w:rsidRPr="00FF4A6C">
              <w:rPr>
                <w:rFonts w:ascii="Tahoma" w:eastAsia="Times New Roman" w:hAnsi="Tahoma" w:cs="Tahoma"/>
                <w:sz w:val="16"/>
                <w:szCs w:val="16"/>
                <w:lang w:eastAsia="ru-RU"/>
              </w:rPr>
              <w:lastRenderedPageBreak/>
              <w:t>пользования местного значения в границах населенного пункта</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Содержание дорог в соответствии с </w:t>
            </w:r>
            <w:r w:rsidRPr="00FF4A6C">
              <w:rPr>
                <w:rFonts w:ascii="Tahoma" w:eastAsia="Times New Roman" w:hAnsi="Tahoma" w:cs="Tahoma"/>
                <w:sz w:val="16"/>
                <w:szCs w:val="16"/>
                <w:lang w:eastAsia="ru-RU"/>
              </w:rPr>
              <w:lastRenderedPageBreak/>
              <w:t>нормативными требованиями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Капитальный ремонт и ремонт автомобильных дорог общего </w:t>
            </w:r>
            <w:r w:rsidRPr="00FF4A6C">
              <w:rPr>
                <w:rFonts w:ascii="Tahoma" w:eastAsia="Times New Roman" w:hAnsi="Tahoma" w:cs="Tahoma"/>
                <w:sz w:val="16"/>
                <w:szCs w:val="16"/>
                <w:lang w:eastAsia="ru-RU"/>
              </w:rPr>
              <w:lastRenderedPageBreak/>
              <w:t xml:space="preserve">пользования местного значения в границах населенных пунктов Савинского сельского поселения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2 610 263.82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2 610 263.82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Срок осуществления закупки с </w:t>
            </w:r>
            <w:r w:rsidRPr="00FF4A6C">
              <w:rPr>
                <w:rFonts w:ascii="Tahoma" w:eastAsia="Times New Roman" w:hAnsi="Tahoma" w:cs="Tahoma"/>
                <w:sz w:val="16"/>
                <w:szCs w:val="16"/>
                <w:lang w:eastAsia="ru-RU"/>
              </w:rPr>
              <w:lastRenderedPageBreak/>
              <w:t>01.03.2018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br/>
              <w:t xml:space="preserve">Приведение планов закупок в </w:t>
            </w:r>
            <w:r w:rsidRPr="00FF4A6C">
              <w:rPr>
                <w:rFonts w:ascii="Tahoma" w:eastAsia="Times New Roman" w:hAnsi="Tahoma" w:cs="Tahoma"/>
                <w:sz w:val="16"/>
                <w:szCs w:val="16"/>
                <w:lang w:eastAsia="ru-RU"/>
              </w:rPr>
              <w:lastRenderedPageBreak/>
              <w:t xml:space="preserve">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w:t>
            </w:r>
            <w:r w:rsidRPr="00FF4A6C">
              <w:rPr>
                <w:rFonts w:ascii="Tahoma" w:eastAsia="Times New Roman" w:hAnsi="Tahoma" w:cs="Tahoma"/>
                <w:sz w:val="16"/>
                <w:szCs w:val="16"/>
                <w:lang w:eastAsia="ru-RU"/>
              </w:rPr>
              <w:lastRenderedPageBreak/>
              <w:t>правовые акты о местных бюджетах на текущий финансовый год (текущий финансовый год и плановый период)</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17</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183531001961053100100100020004211244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Ремонт автомобильных дорог общего пользования местного значения в границах населенного пункта</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Содержание дорог в соответствии с нормативными требованиями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Ремонт автомобильных дорог общего пользования местного значения в границах населенного пункта </w:t>
            </w:r>
            <w:proofErr w:type="spellStart"/>
            <w:r w:rsidRPr="00FF4A6C">
              <w:rPr>
                <w:rFonts w:ascii="Tahoma" w:eastAsia="Times New Roman" w:hAnsi="Tahoma" w:cs="Tahoma"/>
                <w:sz w:val="16"/>
                <w:szCs w:val="16"/>
                <w:lang w:eastAsia="ru-RU"/>
              </w:rPr>
              <w:t>д.Божонка</w:t>
            </w:r>
            <w:proofErr w:type="spellEnd"/>
            <w:r w:rsidRPr="00FF4A6C">
              <w:rPr>
                <w:rFonts w:ascii="Tahoma" w:eastAsia="Times New Roman" w:hAnsi="Tahoma" w:cs="Tahoma"/>
                <w:sz w:val="16"/>
                <w:szCs w:val="16"/>
                <w:lang w:eastAsia="ru-RU"/>
              </w:rPr>
              <w:t xml:space="preserve"> </w:t>
            </w:r>
            <w:proofErr w:type="spellStart"/>
            <w:proofErr w:type="gramStart"/>
            <w:r w:rsidRPr="00FF4A6C">
              <w:rPr>
                <w:rFonts w:ascii="Tahoma" w:eastAsia="Times New Roman" w:hAnsi="Tahoma" w:cs="Tahoma"/>
                <w:sz w:val="16"/>
                <w:szCs w:val="16"/>
                <w:lang w:eastAsia="ru-RU"/>
              </w:rPr>
              <w:t>ул.Дачная,д.Плашкино</w:t>
            </w:r>
            <w:proofErr w:type="spellEnd"/>
            <w:proofErr w:type="gram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ул.Дорожников</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д.Рышево</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ул.Заречная</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д.Волынь</w:t>
            </w:r>
            <w:proofErr w:type="spellEnd"/>
            <w:r w:rsidRPr="00FF4A6C">
              <w:rPr>
                <w:rFonts w:ascii="Tahoma" w:eastAsia="Times New Roman" w:hAnsi="Tahoma" w:cs="Tahoma"/>
                <w:sz w:val="16"/>
                <w:szCs w:val="16"/>
                <w:lang w:eastAsia="ru-RU"/>
              </w:rPr>
              <w:t xml:space="preserve"> (от вышки сот. связи направо) Савинского сельского поселения Новгородского района, Новгородской области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2 539 637.30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2 539 637.30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01.04.2018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w:t>
            </w:r>
            <w:r w:rsidRPr="00FF4A6C">
              <w:rPr>
                <w:rFonts w:ascii="Tahoma" w:eastAsia="Times New Roman" w:hAnsi="Tahoma" w:cs="Tahoma"/>
                <w:sz w:val="16"/>
                <w:szCs w:val="16"/>
                <w:lang w:eastAsia="ru-RU"/>
              </w:rPr>
              <w:lastRenderedPageBreak/>
              <w:t>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183531001961053100100100060008110244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Мероприятия в рамках владения, пользования и распоряжения имуществом, находящимся в муниципальной собственности поселения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Исполнение муниципальных функций в целях обеспечения реализации полномочий администрации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Капитальный ремонт муниципального жилищного фонда</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203 100.00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203 100.00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19</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183531001961053100100100070001723244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Мероприятия в рамках владения, пользования и распоряжения имуществом, находящимся в муниципальной </w:t>
            </w:r>
            <w:r w:rsidRPr="00FF4A6C">
              <w:rPr>
                <w:rFonts w:ascii="Tahoma" w:eastAsia="Times New Roman" w:hAnsi="Tahoma" w:cs="Tahoma"/>
                <w:sz w:val="16"/>
                <w:szCs w:val="16"/>
                <w:lang w:eastAsia="ru-RU"/>
              </w:rPr>
              <w:lastRenderedPageBreak/>
              <w:t>собственности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Создание необходимых условий для эффективного функционирования администрации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Приобретение копировальной бумаги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Реализация федеральных законов, решений, поручений, указаний Президента Российской Федерации, решений, поручений </w:t>
            </w:r>
            <w:r w:rsidRPr="00FF4A6C">
              <w:rPr>
                <w:rFonts w:ascii="Tahoma" w:eastAsia="Times New Roman" w:hAnsi="Tahoma" w:cs="Tahoma"/>
                <w:sz w:val="16"/>
                <w:szCs w:val="16"/>
                <w:lang w:eastAsia="ru-RU"/>
              </w:rPr>
              <w:lastRenderedPageBreak/>
              <w:t>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183531001961053100100100030004211244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Содержание автомобильных дорог общего пользовани</w:t>
            </w:r>
            <w:r w:rsidRPr="00FF4A6C">
              <w:rPr>
                <w:rFonts w:ascii="Tahoma" w:eastAsia="Times New Roman" w:hAnsi="Tahoma" w:cs="Tahoma"/>
                <w:sz w:val="16"/>
                <w:szCs w:val="16"/>
                <w:lang w:eastAsia="ru-RU"/>
              </w:rPr>
              <w:lastRenderedPageBreak/>
              <w:t>я местного значения в границах населенных пунктов</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Повышение уровня и качества жизни сельского населения </w:t>
            </w:r>
            <w:r w:rsidRPr="00FF4A6C">
              <w:rPr>
                <w:rFonts w:ascii="Tahoma" w:eastAsia="Times New Roman" w:hAnsi="Tahoma" w:cs="Tahoma"/>
                <w:sz w:val="16"/>
                <w:szCs w:val="16"/>
                <w:lang w:eastAsia="ru-RU"/>
              </w:rPr>
              <w:lastRenderedPageBreak/>
              <w:t>путем создания комфортных условий жизнедеятельности в Савинском сельском поселении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Содержание автомобильных дорог общего пользования местного значения в границах </w:t>
            </w:r>
            <w:r w:rsidRPr="00FF4A6C">
              <w:rPr>
                <w:rFonts w:ascii="Tahoma" w:eastAsia="Times New Roman" w:hAnsi="Tahoma" w:cs="Tahoma"/>
                <w:sz w:val="16"/>
                <w:szCs w:val="16"/>
                <w:lang w:eastAsia="ru-RU"/>
              </w:rPr>
              <w:lastRenderedPageBreak/>
              <w:t xml:space="preserve">населенного пункта Савинского сельского поселения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4 518 500.00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4 518 500.00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Срок осуществления закупки с 01.01.2018 по </w:t>
            </w:r>
            <w:r w:rsidRPr="00FF4A6C">
              <w:rPr>
                <w:rFonts w:ascii="Tahoma" w:eastAsia="Times New Roman" w:hAnsi="Tahoma" w:cs="Tahoma"/>
                <w:sz w:val="16"/>
                <w:szCs w:val="16"/>
                <w:lang w:eastAsia="ru-RU"/>
              </w:rPr>
              <w:lastRenderedPageBreak/>
              <w:t>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Реализация федеральных законов, решений, </w:t>
            </w:r>
            <w:r w:rsidRPr="00FF4A6C">
              <w:rPr>
                <w:rFonts w:ascii="Tahoma" w:eastAsia="Times New Roman" w:hAnsi="Tahoma" w:cs="Tahoma"/>
                <w:sz w:val="16"/>
                <w:szCs w:val="16"/>
                <w:lang w:eastAsia="ru-RU"/>
              </w:rPr>
              <w:lastRenderedPageBreak/>
              <w:t xml:space="preserve">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w:t>
            </w:r>
            <w:r w:rsidRPr="00FF4A6C">
              <w:rPr>
                <w:rFonts w:ascii="Tahoma" w:eastAsia="Times New Roman" w:hAnsi="Tahoma" w:cs="Tahoma"/>
                <w:sz w:val="16"/>
                <w:szCs w:val="16"/>
                <w:lang w:eastAsia="ru-RU"/>
              </w:rPr>
              <w:lastRenderedPageBreak/>
              <w:t>(решением) о бюджете</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21</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183531001961053100100100010003511244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Мероприятие "Организация уличного освещения с использованием новых технологий"</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В соответствии с мероприятием Организация уличного освещения с использованием новых технологий</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Организация уличного освещения населенных </w:t>
            </w:r>
            <w:proofErr w:type="gramStart"/>
            <w:r w:rsidRPr="00FF4A6C">
              <w:rPr>
                <w:rFonts w:ascii="Tahoma" w:eastAsia="Times New Roman" w:hAnsi="Tahoma" w:cs="Tahoma"/>
                <w:sz w:val="16"/>
                <w:szCs w:val="16"/>
                <w:lang w:eastAsia="ru-RU"/>
              </w:rPr>
              <w:t>пунктов(</w:t>
            </w:r>
            <w:proofErr w:type="gramEnd"/>
            <w:r w:rsidRPr="00FF4A6C">
              <w:rPr>
                <w:rFonts w:ascii="Tahoma" w:eastAsia="Times New Roman" w:hAnsi="Tahoma" w:cs="Tahoma"/>
                <w:sz w:val="16"/>
                <w:szCs w:val="16"/>
                <w:lang w:eastAsia="ru-RU"/>
              </w:rPr>
              <w:t>оплата за потребляемую электроэнергию, услуги технического обслуживания фонарей уличного освещения)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10 370 000.00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10 370 000.00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01.01.2018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w:t>
            </w:r>
            <w:r w:rsidRPr="00FF4A6C">
              <w:rPr>
                <w:rFonts w:ascii="Tahoma" w:eastAsia="Times New Roman" w:hAnsi="Tahoma" w:cs="Tahoma"/>
                <w:sz w:val="16"/>
                <w:szCs w:val="16"/>
                <w:lang w:eastAsia="ru-RU"/>
              </w:rPr>
              <w:lastRenderedPageBreak/>
              <w:t>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183531001961053100100100180004299244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Мероприятия в рамках владения, пользования и распоряжения имуществом, находящимся в муниципальной собственности поселения</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Повышение уровня и качества жизни сельского населения путем создания комфортных условий жизнедеятельности в Савинском сельском поселении</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Оснащение спортивных площадок</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01.06.2018 по 31.12.2018 </w:t>
            </w:r>
            <w:r w:rsidRPr="00FF4A6C">
              <w:rPr>
                <w:rFonts w:ascii="Tahoma" w:eastAsia="Times New Roman" w:hAnsi="Tahoma" w:cs="Tahoma"/>
                <w:sz w:val="16"/>
                <w:szCs w:val="16"/>
                <w:lang w:eastAsia="ru-RU"/>
              </w:rPr>
              <w:br/>
              <w:t>один раз в год</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w:t>
            </w:r>
            <w:r w:rsidRPr="00FF4A6C">
              <w:rPr>
                <w:rFonts w:ascii="Tahoma" w:eastAsia="Times New Roman" w:hAnsi="Tahoma" w:cs="Tahoma"/>
                <w:sz w:val="16"/>
                <w:szCs w:val="16"/>
                <w:lang w:eastAsia="ru-RU"/>
              </w:rPr>
              <w:lastRenderedPageBreak/>
              <w:t>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260BDE" w:rsidRPr="00FF4A6C" w:rsidTr="00260BDE">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23</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183531001961053100100100220004211244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Ремонт автомобильных дорог общего пользования местного значения в границах населенного пункта</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Содержание дорог в соответствии с нормативными требованиями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Ремонт автомобильных дорог общего пользования местного значения в границах населенного пункта </w:t>
            </w:r>
            <w:proofErr w:type="spellStart"/>
            <w:r w:rsidRPr="00FF4A6C">
              <w:rPr>
                <w:rFonts w:ascii="Tahoma" w:eastAsia="Times New Roman" w:hAnsi="Tahoma" w:cs="Tahoma"/>
                <w:sz w:val="16"/>
                <w:szCs w:val="16"/>
                <w:lang w:eastAsia="ru-RU"/>
              </w:rPr>
              <w:t>д.Волотово</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ул.Дорожная</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д.Хутынь</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ул.Стрелковая</w:t>
            </w:r>
            <w:proofErr w:type="spellEnd"/>
            <w:r w:rsidRPr="00FF4A6C">
              <w:rPr>
                <w:rFonts w:ascii="Tahoma" w:eastAsia="Times New Roman" w:hAnsi="Tahoma" w:cs="Tahoma"/>
                <w:sz w:val="16"/>
                <w:szCs w:val="16"/>
                <w:lang w:eastAsia="ru-RU"/>
              </w:rPr>
              <w:t xml:space="preserve"> (продолжение), </w:t>
            </w:r>
            <w:proofErr w:type="spellStart"/>
            <w:r w:rsidRPr="00FF4A6C">
              <w:rPr>
                <w:rFonts w:ascii="Tahoma" w:eastAsia="Times New Roman" w:hAnsi="Tahoma" w:cs="Tahoma"/>
                <w:sz w:val="16"/>
                <w:szCs w:val="16"/>
                <w:lang w:eastAsia="ru-RU"/>
              </w:rPr>
              <w:lastRenderedPageBreak/>
              <w:t>д.Хутынь</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ул.Мирная</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д.Хутынь</w:t>
            </w:r>
            <w:proofErr w:type="spellEnd"/>
            <w:r w:rsidRPr="00FF4A6C">
              <w:rPr>
                <w:rFonts w:ascii="Tahoma" w:eastAsia="Times New Roman" w:hAnsi="Tahoma" w:cs="Tahoma"/>
                <w:sz w:val="16"/>
                <w:szCs w:val="16"/>
                <w:lang w:eastAsia="ru-RU"/>
              </w:rPr>
              <w:t xml:space="preserve"> </w:t>
            </w:r>
            <w:proofErr w:type="spellStart"/>
            <w:r w:rsidRPr="00FF4A6C">
              <w:rPr>
                <w:rFonts w:ascii="Tahoma" w:eastAsia="Times New Roman" w:hAnsi="Tahoma" w:cs="Tahoma"/>
                <w:sz w:val="16"/>
                <w:szCs w:val="16"/>
                <w:lang w:eastAsia="ru-RU"/>
              </w:rPr>
              <w:t>ул.Аренского</w:t>
            </w:r>
            <w:proofErr w:type="spellEnd"/>
            <w:r w:rsidRPr="00FF4A6C">
              <w:rPr>
                <w:rFonts w:ascii="Tahoma" w:eastAsia="Times New Roman" w:hAnsi="Tahoma" w:cs="Tahoma"/>
                <w:sz w:val="16"/>
                <w:szCs w:val="16"/>
                <w:lang w:eastAsia="ru-RU"/>
              </w:rPr>
              <w:t xml:space="preserve"> А.С. Савинского сельского поселения, Новгородского района, Новгородской области.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2018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1 777 098.88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1 777 098.88</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Срок осуществления закупки с 01.04.2018 по 31.12.2018 </w:t>
            </w:r>
            <w:r w:rsidRPr="00FF4A6C">
              <w:rPr>
                <w:rFonts w:ascii="Tahoma" w:eastAsia="Times New Roman" w:hAnsi="Tahoma" w:cs="Tahoma"/>
                <w:sz w:val="16"/>
                <w:szCs w:val="16"/>
                <w:lang w:eastAsia="ru-RU"/>
              </w:rPr>
              <w:br/>
              <w:t>ежемесячно</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Нет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нет</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Изменение закупки </w:t>
            </w:r>
            <w:r w:rsidRPr="00FF4A6C">
              <w:rPr>
                <w:rFonts w:ascii="Tahoma" w:eastAsia="Times New Roman" w:hAnsi="Tahoma" w:cs="Tahoma"/>
                <w:sz w:val="16"/>
                <w:szCs w:val="16"/>
                <w:lang w:eastAsia="ru-RU"/>
              </w:rPr>
              <w:br/>
              <w:t xml:space="preserve">Реализация федеральных законов, решений, поручений, указаний Президента Российской Федерации, решений, </w:t>
            </w:r>
            <w:r w:rsidRPr="00FF4A6C">
              <w:rPr>
                <w:rFonts w:ascii="Tahoma" w:eastAsia="Times New Roman" w:hAnsi="Tahoma" w:cs="Tahoma"/>
                <w:sz w:val="16"/>
                <w:szCs w:val="16"/>
                <w:lang w:eastAsia="ru-RU"/>
              </w:rPr>
              <w:lastRenderedPageBreak/>
              <w:t>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В том числе по коду бюджетной классификации 346040901001S1540244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34604090100171520244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xml:space="preserve">5 068 </w:t>
            </w:r>
            <w:r w:rsidRPr="00FF4A6C">
              <w:rPr>
                <w:rFonts w:ascii="Tahoma" w:eastAsia="Times New Roman" w:hAnsi="Tahoma" w:cs="Tahoma"/>
                <w:sz w:val="16"/>
                <w:szCs w:val="16"/>
                <w:lang w:eastAsia="ru-RU"/>
              </w:rPr>
              <w:lastRenderedPageBreak/>
              <w:t>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5 068 000.00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34605030100225230244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765 400.00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765 400.00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34601042020001000226</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161 900.00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161 900.00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34604090100125160244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4 518 500.00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4 518 500.00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34605012050025180244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34608012050025400410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346050301003L5675244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104 700.00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104 700.00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346050301003R5675244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182 700.00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182 700.00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34605030100225220244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346050302002L5550244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246 600.00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246 600.00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34605012050025390240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3 100.00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3 100.00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34605022050025250244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105 000.00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105 000.00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346050302002R5550244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986 242.00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986 242.00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346040901001S1520244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1 259 000.00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1 259 000.00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34604090100171540244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500 000.00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500 000.00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lastRenderedPageBreak/>
              <w:t>В том числе по коду бюджетной классификации 34603102050025110244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212 000.00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212 000.00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34601042020001000242</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300 000.00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34601042020001000244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2 471 200.00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2 471 200.00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34611012050025100244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40 000.00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34605030100225190244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10 370 000.00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10 370 000.00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260BDE"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В том числе по коду бюджетной классификации 34605030100225210244</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1 100 000.00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r w:rsidR="00FF4A6C" w:rsidRPr="00FF4A6C" w:rsidTr="00260BDE">
        <w:tc>
          <w:tcPr>
            <w:tcW w:w="0" w:type="auto"/>
            <w:gridSpan w:val="6"/>
            <w:hideMark/>
          </w:tcPr>
          <w:p w:rsidR="00FF4A6C" w:rsidRPr="00FF4A6C" w:rsidRDefault="00FF4A6C" w:rsidP="00FF4A6C">
            <w:pPr>
              <w:jc w:val="right"/>
              <w:rPr>
                <w:rFonts w:ascii="Tahoma" w:eastAsia="Times New Roman" w:hAnsi="Tahoma" w:cs="Tahoma"/>
                <w:sz w:val="16"/>
                <w:szCs w:val="16"/>
                <w:lang w:eastAsia="ru-RU"/>
              </w:rPr>
            </w:pPr>
            <w:r w:rsidRPr="00FF4A6C">
              <w:rPr>
                <w:rFonts w:ascii="Tahoma" w:eastAsia="Times New Roman" w:hAnsi="Tahoma" w:cs="Tahoma"/>
                <w:sz w:val="16"/>
                <w:szCs w:val="16"/>
                <w:lang w:eastAsia="ru-RU"/>
              </w:rPr>
              <w:t>Итого для осуществления закупок </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29 294 342.00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29 294 342.00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0.00</w:t>
            </w:r>
          </w:p>
        </w:tc>
        <w:tc>
          <w:tcPr>
            <w:tcW w:w="0" w:type="auto"/>
            <w:gridSpan w:val="4"/>
            <w:hideMark/>
          </w:tcPr>
          <w:p w:rsidR="00FF4A6C" w:rsidRPr="00FF4A6C" w:rsidRDefault="00FF4A6C" w:rsidP="00FF4A6C">
            <w:pPr>
              <w:rPr>
                <w:rFonts w:ascii="Tahoma" w:eastAsia="Times New Roman" w:hAnsi="Tahoma" w:cs="Tahoma"/>
                <w:sz w:val="16"/>
                <w:szCs w:val="16"/>
                <w:lang w:eastAsia="ru-RU"/>
              </w:rPr>
            </w:pPr>
            <w:r w:rsidRPr="00FF4A6C">
              <w:rPr>
                <w:rFonts w:ascii="Tahoma" w:eastAsia="Times New Roman" w:hAnsi="Tahoma" w:cs="Tahoma"/>
                <w:sz w:val="16"/>
                <w:szCs w:val="16"/>
                <w:lang w:eastAsia="ru-RU"/>
              </w:rPr>
              <w:t> </w:t>
            </w:r>
          </w:p>
        </w:tc>
      </w:tr>
    </w:tbl>
    <w:p w:rsidR="00FF4A6C" w:rsidRPr="00FF4A6C" w:rsidRDefault="00FF4A6C" w:rsidP="00FF4A6C">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2381"/>
        <w:gridCol w:w="57"/>
        <w:gridCol w:w="4242"/>
        <w:gridCol w:w="57"/>
        <w:gridCol w:w="2120"/>
        <w:gridCol w:w="57"/>
        <w:gridCol w:w="5656"/>
      </w:tblGrid>
      <w:tr w:rsidR="00FF4A6C" w:rsidRPr="00FF4A6C" w:rsidTr="00FF4A6C">
        <w:tc>
          <w:tcPr>
            <w:tcW w:w="0" w:type="auto"/>
            <w:vMerge w:val="restart"/>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Ответственный исполнитель</w:t>
            </w:r>
          </w:p>
        </w:tc>
        <w:tc>
          <w:tcPr>
            <w:tcW w:w="75" w:type="dxa"/>
            <w:vMerge w:val="restart"/>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c>
          <w:tcPr>
            <w:tcW w:w="1500" w:type="pct"/>
            <w:tcBorders>
              <w:bottom w:val="single" w:sz="6" w:space="0" w:color="000000"/>
            </w:tcBorders>
            <w:tcMar>
              <w:top w:w="0" w:type="dxa"/>
              <w:left w:w="0" w:type="dxa"/>
              <w:bottom w:w="0" w:type="dxa"/>
              <w:right w:w="15" w:type="dxa"/>
            </w:tcMar>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Заместитель главы администрации</w:t>
            </w:r>
          </w:p>
        </w:tc>
        <w:tc>
          <w:tcPr>
            <w:tcW w:w="75" w:type="dxa"/>
            <w:vMerge w:val="restart"/>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c>
          <w:tcPr>
            <w:tcW w:w="750" w:type="pct"/>
            <w:tcBorders>
              <w:bottom w:val="single" w:sz="6" w:space="0" w:color="000000"/>
            </w:tcBorders>
            <w:tcMar>
              <w:top w:w="0" w:type="dxa"/>
              <w:left w:w="0" w:type="dxa"/>
              <w:bottom w:w="0" w:type="dxa"/>
              <w:right w:w="15" w:type="dxa"/>
            </w:tcMar>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c>
          <w:tcPr>
            <w:tcW w:w="75" w:type="dxa"/>
            <w:vMerge w:val="restart"/>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c>
          <w:tcPr>
            <w:tcW w:w="2000" w:type="pct"/>
            <w:tcBorders>
              <w:bottom w:val="single" w:sz="6" w:space="0" w:color="000000"/>
            </w:tcBorders>
            <w:tcMar>
              <w:top w:w="0" w:type="dxa"/>
              <w:left w:w="0" w:type="dxa"/>
              <w:bottom w:w="0" w:type="dxa"/>
              <w:right w:w="15" w:type="dxa"/>
            </w:tcMar>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proofErr w:type="spellStart"/>
            <w:r w:rsidRPr="00FF4A6C">
              <w:rPr>
                <w:rFonts w:ascii="Tahoma" w:eastAsia="Times New Roman" w:hAnsi="Tahoma" w:cs="Tahoma"/>
                <w:sz w:val="18"/>
                <w:szCs w:val="18"/>
                <w:lang w:eastAsia="ru-RU"/>
              </w:rPr>
              <w:t>Микиртумова</w:t>
            </w:r>
            <w:proofErr w:type="spellEnd"/>
            <w:r w:rsidRPr="00FF4A6C">
              <w:rPr>
                <w:rFonts w:ascii="Tahoma" w:eastAsia="Times New Roman" w:hAnsi="Tahoma" w:cs="Tahoma"/>
                <w:sz w:val="18"/>
                <w:szCs w:val="18"/>
                <w:lang w:eastAsia="ru-RU"/>
              </w:rPr>
              <w:t xml:space="preserve"> Наталья Владимировна</w:t>
            </w:r>
          </w:p>
        </w:tc>
      </w:tr>
      <w:tr w:rsidR="00FF4A6C" w:rsidRPr="00FF4A6C" w:rsidTr="00FF4A6C">
        <w:tc>
          <w:tcPr>
            <w:tcW w:w="0" w:type="auto"/>
            <w:vMerge/>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p>
        </w:tc>
        <w:tc>
          <w:tcPr>
            <w:tcW w:w="0" w:type="auto"/>
            <w:vMerge/>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(должность)</w:t>
            </w:r>
          </w:p>
        </w:tc>
        <w:tc>
          <w:tcPr>
            <w:tcW w:w="0" w:type="auto"/>
            <w:vMerge/>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(подпись)</w:t>
            </w:r>
          </w:p>
        </w:tc>
        <w:tc>
          <w:tcPr>
            <w:tcW w:w="0" w:type="auto"/>
            <w:vMerge/>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(расшифровка подписи)</w:t>
            </w:r>
          </w:p>
        </w:tc>
      </w:tr>
      <w:tr w:rsidR="00FF4A6C" w:rsidRPr="00FF4A6C" w:rsidTr="00FF4A6C">
        <w:tc>
          <w:tcPr>
            <w:tcW w:w="0" w:type="auto"/>
            <w:gridSpan w:val="7"/>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p>
          <w:tbl>
            <w:tblPr>
              <w:tblW w:w="5000" w:type="pct"/>
              <w:tblCellMar>
                <w:left w:w="0" w:type="dxa"/>
                <w:right w:w="0" w:type="dxa"/>
              </w:tblCellMar>
              <w:tblLook w:val="04A0" w:firstRow="1" w:lastRow="0" w:firstColumn="1" w:lastColumn="0" w:noHBand="0" w:noVBand="1"/>
            </w:tblPr>
            <w:tblGrid>
              <w:gridCol w:w="728"/>
              <w:gridCol w:w="1287"/>
              <w:gridCol w:w="225"/>
              <w:gridCol w:w="1287"/>
              <w:gridCol w:w="6041"/>
              <w:gridCol w:w="2439"/>
              <w:gridCol w:w="225"/>
              <w:gridCol w:w="1609"/>
              <w:gridCol w:w="729"/>
            </w:tblGrid>
            <w:tr w:rsidR="00FF4A6C" w:rsidRPr="00FF4A6C">
              <w:tc>
                <w:tcPr>
                  <w:tcW w:w="250" w:type="pct"/>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w:t>
                  </w:r>
                </w:p>
              </w:tc>
              <w:tc>
                <w:tcPr>
                  <w:tcW w:w="225" w:type="dxa"/>
                  <w:tcBorders>
                    <w:bottom w:val="single" w:sz="6" w:space="0" w:color="000000"/>
                  </w:tcBorders>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27</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w:t>
                  </w:r>
                </w:p>
              </w:tc>
              <w:tc>
                <w:tcPr>
                  <w:tcW w:w="0" w:type="auto"/>
                  <w:tcBorders>
                    <w:bottom w:val="single" w:sz="6" w:space="0" w:color="000000"/>
                  </w:tcBorders>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марта</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20</w:t>
                  </w:r>
                </w:p>
              </w:tc>
              <w:tc>
                <w:tcPr>
                  <w:tcW w:w="225" w:type="dxa"/>
                  <w:tcBorders>
                    <w:bottom w:val="single" w:sz="6" w:space="0" w:color="000000"/>
                  </w:tcBorders>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18</w:t>
                  </w:r>
                </w:p>
              </w:tc>
              <w:tc>
                <w:tcPr>
                  <w:tcW w:w="0" w:type="auto"/>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г.</w:t>
                  </w:r>
                </w:p>
              </w:tc>
              <w:tc>
                <w:tcPr>
                  <w:tcW w:w="250" w:type="pct"/>
                  <w:vAlign w:val="center"/>
                  <w:hideMark/>
                </w:tcPr>
                <w:p w:rsidR="00FF4A6C" w:rsidRPr="00FF4A6C" w:rsidRDefault="00FF4A6C" w:rsidP="00FF4A6C">
                  <w:pPr>
                    <w:spacing w:after="0" w:line="240" w:lineRule="auto"/>
                    <w:jc w:val="center"/>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r>
          </w:tbl>
          <w:p w:rsidR="00FF4A6C" w:rsidRPr="00FF4A6C" w:rsidRDefault="00FF4A6C" w:rsidP="00FF4A6C">
            <w:pPr>
              <w:spacing w:after="0" w:line="240" w:lineRule="auto"/>
              <w:rPr>
                <w:rFonts w:ascii="Tahoma" w:eastAsia="Times New Roman" w:hAnsi="Tahoma" w:cs="Tahoma"/>
                <w:sz w:val="18"/>
                <w:szCs w:val="18"/>
                <w:lang w:eastAsia="ru-RU"/>
              </w:rPr>
            </w:pPr>
          </w:p>
        </w:tc>
      </w:tr>
    </w:tbl>
    <w:p w:rsidR="00FF4A6C" w:rsidRPr="00FF4A6C" w:rsidRDefault="00FF4A6C" w:rsidP="00FF4A6C">
      <w:pPr>
        <w:spacing w:after="0" w:line="240" w:lineRule="auto"/>
        <w:rPr>
          <w:rFonts w:ascii="Tahoma" w:eastAsia="Times New Roman" w:hAnsi="Tahoma" w:cs="Tahoma"/>
          <w:vanish/>
          <w:sz w:val="18"/>
          <w:szCs w:val="18"/>
          <w:lang w:eastAsia="ru-RU"/>
        </w:rPr>
      </w:pPr>
    </w:p>
    <w:tbl>
      <w:tblPr>
        <w:tblW w:w="5000" w:type="pct"/>
        <w:tblCellMar>
          <w:left w:w="0" w:type="dxa"/>
          <w:right w:w="0" w:type="dxa"/>
        </w:tblCellMar>
        <w:tblLook w:val="04A0" w:firstRow="1" w:lastRow="0" w:firstColumn="1" w:lastColumn="0" w:noHBand="0" w:noVBand="1"/>
      </w:tblPr>
      <w:tblGrid>
        <w:gridCol w:w="14570"/>
      </w:tblGrid>
      <w:tr w:rsidR="00FF4A6C" w:rsidRPr="00FF4A6C" w:rsidTr="00FF4A6C">
        <w:tc>
          <w:tcPr>
            <w:tcW w:w="0" w:type="auto"/>
            <w:vAlign w:val="center"/>
            <w:hideMark/>
          </w:tcPr>
          <w:p w:rsidR="00FF4A6C" w:rsidRPr="00FF4A6C" w:rsidRDefault="00FF4A6C" w:rsidP="00FF4A6C">
            <w:pPr>
              <w:spacing w:before="100" w:beforeAutospacing="1" w:after="100" w:afterAutospacing="1"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xml:space="preserve">Форма обоснования закупок товаров, работ и услуг для обеспечения государственных </w:t>
            </w:r>
            <w:r w:rsidRPr="00FF4A6C">
              <w:rPr>
                <w:rFonts w:ascii="Tahoma" w:eastAsia="Times New Roman" w:hAnsi="Tahoma" w:cs="Tahoma"/>
                <w:sz w:val="18"/>
                <w:szCs w:val="18"/>
                <w:lang w:eastAsia="ru-RU"/>
              </w:rPr>
              <w:br/>
              <w:t xml:space="preserve">и муниципальных нужд при формировании и утверждении плана закупок </w:t>
            </w:r>
          </w:p>
        </w:tc>
      </w:tr>
    </w:tbl>
    <w:p w:rsidR="00FF4A6C" w:rsidRPr="00FF4A6C" w:rsidRDefault="00FF4A6C" w:rsidP="00FF4A6C">
      <w:pPr>
        <w:spacing w:after="0" w:line="240" w:lineRule="auto"/>
        <w:rPr>
          <w:rFonts w:ascii="Tahoma" w:eastAsia="Times New Roman" w:hAnsi="Tahoma" w:cs="Tahoma"/>
          <w:vanish/>
          <w:sz w:val="18"/>
          <w:szCs w:val="18"/>
          <w:lang w:eastAsia="ru-RU"/>
        </w:rPr>
      </w:pPr>
    </w:p>
    <w:tbl>
      <w:tblPr>
        <w:tblW w:w="5000" w:type="pct"/>
        <w:tblCellMar>
          <w:left w:w="0" w:type="dxa"/>
          <w:right w:w="0" w:type="dxa"/>
        </w:tblCellMar>
        <w:tblLook w:val="04A0" w:firstRow="1" w:lastRow="0" w:firstColumn="1" w:lastColumn="0" w:noHBand="0" w:noVBand="1"/>
      </w:tblPr>
      <w:tblGrid>
        <w:gridCol w:w="11325"/>
        <w:gridCol w:w="2092"/>
        <w:gridCol w:w="1153"/>
      </w:tblGrid>
      <w:tr w:rsidR="00FF4A6C" w:rsidRPr="00FF4A6C" w:rsidTr="00FF4A6C">
        <w:tc>
          <w:tcPr>
            <w:tcW w:w="0" w:type="auto"/>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xml:space="preserve">Вид документа (базовый (0), измененный (порядковый код изменения)) </w:t>
            </w:r>
            <w:r w:rsidRPr="00FF4A6C">
              <w:rPr>
                <w:rFonts w:ascii="Tahoma" w:eastAsia="Times New Roman" w:hAnsi="Tahoma" w:cs="Tahoma"/>
                <w:sz w:val="18"/>
                <w:szCs w:val="18"/>
                <w:lang w:eastAsia="ru-RU"/>
              </w:rPr>
              <w:br/>
              <w:t xml:space="preserve">измененный(2) </w:t>
            </w:r>
          </w:p>
        </w:tc>
        <w:tc>
          <w:tcPr>
            <w:tcW w:w="0" w:type="auto"/>
            <w:tcMar>
              <w:top w:w="0" w:type="dxa"/>
              <w:left w:w="225" w:type="dxa"/>
              <w:bottom w:w="0" w:type="dxa"/>
              <w:right w:w="0" w:type="dxa"/>
            </w:tcMar>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изменения</w:t>
            </w:r>
          </w:p>
        </w:tc>
        <w:tc>
          <w:tcPr>
            <w:tcW w:w="1153" w:type="dxa"/>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2</w:t>
            </w:r>
          </w:p>
        </w:tc>
      </w:tr>
      <w:tr w:rsidR="00FF4A6C" w:rsidRPr="00FF4A6C" w:rsidTr="00FF4A6C">
        <w:tc>
          <w:tcPr>
            <w:tcW w:w="0" w:type="auto"/>
            <w:tcBorders>
              <w:bottom w:val="single" w:sz="6" w:space="0" w:color="000000"/>
            </w:tcBorders>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p>
        </w:tc>
        <w:tc>
          <w:tcPr>
            <w:tcW w:w="0" w:type="auto"/>
            <w:vAlign w:val="center"/>
            <w:hideMark/>
          </w:tcPr>
          <w:p w:rsidR="00FF4A6C" w:rsidRPr="00FF4A6C"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FF4A6C" w:rsidRDefault="00FF4A6C" w:rsidP="00FF4A6C">
            <w:pPr>
              <w:spacing w:after="0" w:line="240" w:lineRule="auto"/>
              <w:rPr>
                <w:rFonts w:ascii="Times New Roman" w:eastAsia="Times New Roman" w:hAnsi="Times New Roman" w:cs="Times New Roman"/>
                <w:sz w:val="18"/>
                <w:szCs w:val="18"/>
                <w:lang w:eastAsia="ru-RU"/>
              </w:rPr>
            </w:pPr>
          </w:p>
        </w:tc>
      </w:tr>
      <w:tr w:rsidR="00FF4A6C" w:rsidRPr="00FF4A6C" w:rsidTr="00FF4A6C">
        <w:tc>
          <w:tcPr>
            <w:tcW w:w="0" w:type="auto"/>
            <w:gridSpan w:val="3"/>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r>
      <w:tr w:rsidR="00FF4A6C" w:rsidRPr="00FF4A6C" w:rsidTr="00FF4A6C">
        <w:tc>
          <w:tcPr>
            <w:tcW w:w="0" w:type="auto"/>
            <w:gridSpan w:val="3"/>
            <w:vAlign w:val="center"/>
            <w:hideMark/>
          </w:tcPr>
          <w:p w:rsidR="00FF4A6C" w:rsidRPr="00FF4A6C" w:rsidRDefault="00FF4A6C" w:rsidP="00FF4A6C">
            <w:pPr>
              <w:spacing w:after="0" w:line="240" w:lineRule="auto"/>
              <w:rPr>
                <w:rFonts w:ascii="Tahoma" w:eastAsia="Times New Roman" w:hAnsi="Tahoma" w:cs="Tahoma"/>
                <w:sz w:val="18"/>
                <w:szCs w:val="18"/>
                <w:lang w:eastAsia="ru-RU"/>
              </w:rPr>
            </w:pPr>
            <w:r w:rsidRPr="00FF4A6C">
              <w:rPr>
                <w:rFonts w:ascii="Tahoma" w:eastAsia="Times New Roman" w:hAnsi="Tahoma" w:cs="Tahoma"/>
                <w:sz w:val="18"/>
                <w:szCs w:val="18"/>
                <w:lang w:eastAsia="ru-RU"/>
              </w:rPr>
              <w:t> </w:t>
            </w:r>
          </w:p>
        </w:tc>
      </w:tr>
    </w:tbl>
    <w:p w:rsidR="00FF4A6C" w:rsidRPr="00FF4A6C" w:rsidRDefault="00FF4A6C" w:rsidP="00FF4A6C">
      <w:pPr>
        <w:spacing w:after="0" w:line="240" w:lineRule="auto"/>
        <w:rPr>
          <w:rFonts w:ascii="Tahoma" w:eastAsia="Times New Roman" w:hAnsi="Tahoma" w:cs="Tahoma"/>
          <w:vanish/>
          <w:sz w:val="21"/>
          <w:szCs w:val="21"/>
          <w:lang w:eastAsia="ru-RU"/>
        </w:rPr>
      </w:pPr>
    </w:p>
    <w:tbl>
      <w:tblPr>
        <w:tblStyle w:val="a7"/>
        <w:tblW w:w="5000" w:type="pct"/>
        <w:tblLook w:val="04A0" w:firstRow="1" w:lastRow="0" w:firstColumn="1" w:lastColumn="0" w:noHBand="0" w:noVBand="1"/>
      </w:tblPr>
      <w:tblGrid>
        <w:gridCol w:w="553"/>
        <w:gridCol w:w="3754"/>
        <w:gridCol w:w="2240"/>
        <w:gridCol w:w="2085"/>
        <w:gridCol w:w="1941"/>
        <w:gridCol w:w="1910"/>
        <w:gridCol w:w="2077"/>
      </w:tblGrid>
      <w:tr w:rsidR="00FF4A6C" w:rsidRPr="00260BDE" w:rsidTr="00260BDE">
        <w:tc>
          <w:tcPr>
            <w:tcW w:w="0" w:type="auto"/>
            <w:hideMark/>
          </w:tcPr>
          <w:p w:rsidR="00FF4A6C" w:rsidRPr="00260BDE" w:rsidRDefault="00FF4A6C" w:rsidP="00260BDE">
            <w:pPr>
              <w:jc w:val="center"/>
              <w:rPr>
                <w:rFonts w:ascii="Tahoma" w:eastAsia="Times New Roman" w:hAnsi="Tahoma" w:cs="Tahoma"/>
                <w:b/>
                <w:sz w:val="18"/>
                <w:szCs w:val="18"/>
                <w:lang w:eastAsia="ru-RU"/>
              </w:rPr>
            </w:pPr>
            <w:r w:rsidRPr="00260BDE">
              <w:rPr>
                <w:rFonts w:ascii="Tahoma" w:eastAsia="Times New Roman" w:hAnsi="Tahoma" w:cs="Tahoma"/>
                <w:b/>
                <w:sz w:val="18"/>
                <w:szCs w:val="18"/>
                <w:lang w:eastAsia="ru-RU"/>
              </w:rPr>
              <w:t>№ п/п</w:t>
            </w:r>
          </w:p>
        </w:tc>
        <w:tc>
          <w:tcPr>
            <w:tcW w:w="0" w:type="auto"/>
            <w:hideMark/>
          </w:tcPr>
          <w:p w:rsidR="00FF4A6C" w:rsidRPr="00260BDE" w:rsidRDefault="00FF4A6C" w:rsidP="00260BDE">
            <w:pPr>
              <w:jc w:val="center"/>
              <w:rPr>
                <w:rFonts w:ascii="Tahoma" w:eastAsia="Times New Roman" w:hAnsi="Tahoma" w:cs="Tahoma"/>
                <w:b/>
                <w:sz w:val="18"/>
                <w:szCs w:val="18"/>
                <w:lang w:eastAsia="ru-RU"/>
              </w:rPr>
            </w:pPr>
            <w:r w:rsidRPr="00260BDE">
              <w:rPr>
                <w:rFonts w:ascii="Tahoma" w:eastAsia="Times New Roman" w:hAnsi="Tahoma" w:cs="Tahoma"/>
                <w:b/>
                <w:sz w:val="18"/>
                <w:szCs w:val="18"/>
                <w:lang w:eastAsia="ru-RU"/>
              </w:rPr>
              <w:t>Идентификационный код закупки</w:t>
            </w:r>
          </w:p>
        </w:tc>
        <w:tc>
          <w:tcPr>
            <w:tcW w:w="0" w:type="auto"/>
            <w:hideMark/>
          </w:tcPr>
          <w:p w:rsidR="00FF4A6C" w:rsidRPr="00260BDE" w:rsidRDefault="00FF4A6C" w:rsidP="00260BDE">
            <w:pPr>
              <w:jc w:val="center"/>
              <w:rPr>
                <w:rFonts w:ascii="Tahoma" w:eastAsia="Times New Roman" w:hAnsi="Tahoma" w:cs="Tahoma"/>
                <w:b/>
                <w:sz w:val="18"/>
                <w:szCs w:val="18"/>
                <w:lang w:eastAsia="ru-RU"/>
              </w:rPr>
            </w:pPr>
            <w:r w:rsidRPr="00260BDE">
              <w:rPr>
                <w:rFonts w:ascii="Tahoma" w:eastAsia="Times New Roman" w:hAnsi="Tahoma" w:cs="Tahoma"/>
                <w:b/>
                <w:sz w:val="18"/>
                <w:szCs w:val="18"/>
                <w:lang w:eastAsia="ru-RU"/>
              </w:rPr>
              <w:t>Наименование объекта и (или) объектов закупки</w:t>
            </w:r>
          </w:p>
        </w:tc>
        <w:tc>
          <w:tcPr>
            <w:tcW w:w="0" w:type="auto"/>
            <w:hideMark/>
          </w:tcPr>
          <w:p w:rsidR="00FF4A6C" w:rsidRPr="00260BDE" w:rsidRDefault="00FF4A6C" w:rsidP="00260BDE">
            <w:pPr>
              <w:jc w:val="center"/>
              <w:rPr>
                <w:rFonts w:ascii="Tahoma" w:eastAsia="Times New Roman" w:hAnsi="Tahoma" w:cs="Tahoma"/>
                <w:b/>
                <w:sz w:val="18"/>
                <w:szCs w:val="18"/>
                <w:lang w:eastAsia="ru-RU"/>
              </w:rPr>
            </w:pPr>
            <w:r w:rsidRPr="00260BDE">
              <w:rPr>
                <w:rFonts w:ascii="Tahoma" w:eastAsia="Times New Roman" w:hAnsi="Tahoma" w:cs="Tahoma"/>
                <w:b/>
                <w:sz w:val="18"/>
                <w:szCs w:val="18"/>
                <w:lang w:eastAsia="ru-RU"/>
              </w:rPr>
              <w:t xml:space="preserve">Наименование государственной программы или программы субъекта Российской Федерации, муниципальной программы (в том </w:t>
            </w:r>
            <w:r w:rsidRPr="00260BDE">
              <w:rPr>
                <w:rFonts w:ascii="Tahoma" w:eastAsia="Times New Roman" w:hAnsi="Tahoma" w:cs="Tahoma"/>
                <w:b/>
                <w:sz w:val="18"/>
                <w:szCs w:val="18"/>
                <w:lang w:eastAsia="ru-RU"/>
              </w:rPr>
              <w:lastRenderedPageBreak/>
              <w:t>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0" w:type="auto"/>
            <w:hideMark/>
          </w:tcPr>
          <w:p w:rsidR="00FF4A6C" w:rsidRPr="00260BDE" w:rsidRDefault="00FF4A6C" w:rsidP="00260BDE">
            <w:pPr>
              <w:jc w:val="center"/>
              <w:rPr>
                <w:rFonts w:ascii="Tahoma" w:eastAsia="Times New Roman" w:hAnsi="Tahoma" w:cs="Tahoma"/>
                <w:b/>
                <w:sz w:val="18"/>
                <w:szCs w:val="18"/>
                <w:lang w:eastAsia="ru-RU"/>
              </w:rPr>
            </w:pPr>
            <w:r w:rsidRPr="00260BDE">
              <w:rPr>
                <w:rFonts w:ascii="Tahoma" w:eastAsia="Times New Roman" w:hAnsi="Tahoma" w:cs="Tahoma"/>
                <w:b/>
                <w:sz w:val="18"/>
                <w:szCs w:val="18"/>
                <w:lang w:eastAsia="ru-RU"/>
              </w:rPr>
              <w:lastRenderedPageBreak/>
              <w:t xml:space="preserve">Наименование мероприятия государственной программы или программы субъекта Российской Федерации, муниципальной </w:t>
            </w:r>
            <w:r w:rsidRPr="00260BDE">
              <w:rPr>
                <w:rFonts w:ascii="Tahoma" w:eastAsia="Times New Roman" w:hAnsi="Tahoma" w:cs="Tahoma"/>
                <w:b/>
                <w:sz w:val="18"/>
                <w:szCs w:val="18"/>
                <w:lang w:eastAsia="ru-RU"/>
              </w:rPr>
              <w:lastRenderedPageBreak/>
              <w:t>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hideMark/>
          </w:tcPr>
          <w:p w:rsidR="00FF4A6C" w:rsidRPr="00260BDE" w:rsidRDefault="00FF4A6C" w:rsidP="00260BDE">
            <w:pPr>
              <w:jc w:val="center"/>
              <w:rPr>
                <w:rFonts w:ascii="Tahoma" w:eastAsia="Times New Roman" w:hAnsi="Tahoma" w:cs="Tahoma"/>
                <w:b/>
                <w:sz w:val="18"/>
                <w:szCs w:val="18"/>
                <w:lang w:eastAsia="ru-RU"/>
              </w:rPr>
            </w:pPr>
            <w:r w:rsidRPr="00260BDE">
              <w:rPr>
                <w:rFonts w:ascii="Tahoma" w:eastAsia="Times New Roman" w:hAnsi="Tahoma" w:cs="Tahoma"/>
                <w:b/>
                <w:sz w:val="18"/>
                <w:szCs w:val="18"/>
                <w:lang w:eastAsia="ru-RU"/>
              </w:rPr>
              <w:lastRenderedPageBreak/>
              <w:t xml:space="preserve">Обоснование соответствия объекта и (или) объектов закупки мероприятию государственной (муниципальной) программы, функциям, </w:t>
            </w:r>
            <w:r w:rsidRPr="00260BDE">
              <w:rPr>
                <w:rFonts w:ascii="Tahoma" w:eastAsia="Times New Roman" w:hAnsi="Tahoma" w:cs="Tahoma"/>
                <w:b/>
                <w:sz w:val="18"/>
                <w:szCs w:val="18"/>
                <w:lang w:eastAsia="ru-RU"/>
              </w:rPr>
              <w:lastRenderedPageBreak/>
              <w:t>полномочиям и (или) международному договору Российской Федерации</w:t>
            </w:r>
          </w:p>
        </w:tc>
        <w:tc>
          <w:tcPr>
            <w:tcW w:w="0" w:type="auto"/>
            <w:hideMark/>
          </w:tcPr>
          <w:p w:rsidR="00FF4A6C" w:rsidRPr="00260BDE" w:rsidRDefault="00FF4A6C" w:rsidP="00260BDE">
            <w:pPr>
              <w:jc w:val="center"/>
              <w:rPr>
                <w:rFonts w:ascii="Tahoma" w:eastAsia="Times New Roman" w:hAnsi="Tahoma" w:cs="Tahoma"/>
                <w:b/>
                <w:sz w:val="18"/>
                <w:szCs w:val="18"/>
                <w:lang w:eastAsia="ru-RU"/>
              </w:rPr>
            </w:pPr>
            <w:r w:rsidRPr="00260BDE">
              <w:rPr>
                <w:rFonts w:ascii="Tahoma" w:eastAsia="Times New Roman" w:hAnsi="Tahoma" w:cs="Tahoma"/>
                <w:b/>
                <w:sz w:val="18"/>
                <w:szCs w:val="18"/>
                <w:lang w:eastAsia="ru-RU"/>
              </w:rPr>
              <w:lastRenderedPageBreak/>
              <w:t xml:space="preserve">Полное наименование, дата принятия и номер утвержденных в соответствии со статьей 19 Федерального закона "О </w:t>
            </w:r>
            <w:r w:rsidRPr="00260BDE">
              <w:rPr>
                <w:rFonts w:ascii="Tahoma" w:eastAsia="Times New Roman" w:hAnsi="Tahoma" w:cs="Tahoma"/>
                <w:b/>
                <w:sz w:val="18"/>
                <w:szCs w:val="18"/>
                <w:lang w:eastAsia="ru-RU"/>
              </w:rPr>
              <w:lastRenderedPageBreak/>
              <w:t xml:space="preserve">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w:t>
            </w:r>
            <w:r w:rsidRPr="00260BDE">
              <w:rPr>
                <w:rFonts w:ascii="Tahoma" w:eastAsia="Times New Roman" w:hAnsi="Tahoma" w:cs="Tahoma"/>
                <w:b/>
                <w:sz w:val="18"/>
                <w:szCs w:val="18"/>
                <w:lang w:eastAsia="ru-RU"/>
              </w:rPr>
              <w:lastRenderedPageBreak/>
              <w:t>объекта и (или) соответствующих объектов закупки</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1</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2</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3</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5</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6</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7</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183531001961053100100100040003530244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Поставка тепловой энергии для отопления административных зданий</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Поставка тепловой энергии для отопления административного здания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Мероприятия в рамках владения, пользования и распоряжения имуществом, находящимся в муниципальной собственности поселения Поставка тепловой энергии для отопления административного здания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Исполнение муниципальных функций в целях обеспечения реализации полномочий сельского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2</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183531001961053100100100080001920244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Приобретение ГСМ для нужд администрации (АИ-95)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Создание необходимых условий для эффективного функционирования администрации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Мероприятия в рамках владения, пользования и распоряжения имуществом, находящимся в муниципальной собственности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Создание необходимых условий для эффективного функционирования администрации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3</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183531001961053100100100090006110242</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Информационное обслуживание деятельности администрации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Закупка товаров работ услуг в сфере информационно-коммуникационных технологий не превышающие 100 тыс. руб. (п.4 ч.1 ст.93 44-ФЗ)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Мероприятия в рамках владения, пользования и распоряжения имуществом, находящимся в муниципальной собственности </w:t>
            </w:r>
            <w:r w:rsidRPr="00260BDE">
              <w:rPr>
                <w:rFonts w:ascii="Tahoma" w:eastAsia="Times New Roman" w:hAnsi="Tahoma" w:cs="Tahoma"/>
                <w:sz w:val="18"/>
                <w:szCs w:val="18"/>
                <w:lang w:eastAsia="ru-RU"/>
              </w:rPr>
              <w:lastRenderedPageBreak/>
              <w:t xml:space="preserve">поселения Закупка товаров работ услуг в сфере информационно-коммуникационных технологий не превышающие 100 тыс. руб. (п.4 ч.1 ст.93 44-ФЗ)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Обоснование годового объема закупок: годовой объем закупок, планируемых к осуществлению на основании п.4 ч.1 ст.93 Закона №44-</w:t>
            </w:r>
            <w:r w:rsidRPr="00260BDE">
              <w:rPr>
                <w:rFonts w:ascii="Tahoma" w:eastAsia="Times New Roman" w:hAnsi="Tahoma" w:cs="Tahoma"/>
                <w:sz w:val="18"/>
                <w:szCs w:val="18"/>
                <w:lang w:eastAsia="ru-RU"/>
              </w:rPr>
              <w:lastRenderedPageBreak/>
              <w:t xml:space="preserve">ФЗ в 2017 году складывается из сумм контрактов, заключаемых с единственным поставщиком (подрядчиком, исполнителем), каждая из которых не превышает 100 тыс. руб.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Постановление Администрации Савинского сельского поселения от 10.02.2016 №30 «Об утверждении Правил определения нормативных затрат </w:t>
            </w:r>
            <w:r w:rsidRPr="00260BDE">
              <w:rPr>
                <w:rFonts w:ascii="Tahoma" w:eastAsia="Times New Roman" w:hAnsi="Tahoma" w:cs="Tahoma"/>
                <w:sz w:val="18"/>
                <w:szCs w:val="18"/>
                <w:lang w:eastAsia="ru-RU"/>
              </w:rPr>
              <w:lastRenderedPageBreak/>
              <w:t>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183531001961053100100100100006120244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Информационное обслуживание деятельности администрации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Закупка товаров работ услуг в сфере информационно-коммуникационных технологий не превышающие 100 тыс. руб. (п.4 ч.1 ст.93 44-ФЗ)</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Мероприятия в рамках владения, пользования и распоряжения имуществом, находящимся в муниципальной собственности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Обоснование годового объема закупок: годовой объем закупок, планируемых к осуществлению на основании п.4 ч.1 ст.93 Закона №44-ФЗ в 2017 году складывается из сумм контрактов, заключаемых с единственным поставщиком (подрядчиком, исполнителем), каждая из которых не превышает 100 тыс. руб.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5</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183531001961053100100100110009603244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Организация ритуальных услуг и содержание мест захоронений</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Постановление Администрации Савинского сельского поселения от 22.12.2017 № 1011 «Об утверждении муниципальной программы «Устойчивое развитие территории Савинского сельского </w:t>
            </w:r>
            <w:r w:rsidRPr="00260BDE">
              <w:rPr>
                <w:rFonts w:ascii="Tahoma" w:eastAsia="Times New Roman" w:hAnsi="Tahoma" w:cs="Tahoma"/>
                <w:sz w:val="18"/>
                <w:szCs w:val="18"/>
                <w:lang w:eastAsia="ru-RU"/>
              </w:rPr>
              <w:lastRenderedPageBreak/>
              <w:t>поселения на 2018-2020 годы»</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Организация ритуальных услуг и содержание мест захоронения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Обеспечение функционирования и развития муниципального образования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w:t>
            </w:r>
            <w:r w:rsidRPr="00260BDE">
              <w:rPr>
                <w:rFonts w:ascii="Tahoma" w:eastAsia="Times New Roman" w:hAnsi="Tahoma" w:cs="Tahoma"/>
                <w:sz w:val="18"/>
                <w:szCs w:val="18"/>
                <w:lang w:eastAsia="ru-RU"/>
              </w:rPr>
              <w:lastRenderedPageBreak/>
              <w:t>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6</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183531001961053100100100120008130244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Мероприятия по озеленению территории (удаление аварийных деревьев, </w:t>
            </w:r>
            <w:proofErr w:type="spellStart"/>
            <w:r w:rsidRPr="00260BDE">
              <w:rPr>
                <w:rFonts w:ascii="Tahoma" w:eastAsia="Times New Roman" w:hAnsi="Tahoma" w:cs="Tahoma"/>
                <w:sz w:val="18"/>
                <w:szCs w:val="18"/>
                <w:lang w:eastAsia="ru-RU"/>
              </w:rPr>
              <w:t>окос</w:t>
            </w:r>
            <w:proofErr w:type="spellEnd"/>
            <w:r w:rsidRPr="00260BDE">
              <w:rPr>
                <w:rFonts w:ascii="Tahoma" w:eastAsia="Times New Roman" w:hAnsi="Tahoma" w:cs="Tahoma"/>
                <w:sz w:val="18"/>
                <w:szCs w:val="18"/>
                <w:lang w:eastAsia="ru-RU"/>
              </w:rPr>
              <w:t xml:space="preserve"> территории, расчистка от кустарника, удаление борщевика)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Муниципальная программа «Устойчивое развитие территории Савинского сельского поселения на 2018-2020 годы» №1011 от 22.12.2017 г.</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Озеленение территории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Комплексное повышение уровня благоустройства территории Савинского сельского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7</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183531001961053100100100140004719244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Приобретение материалов для нужд благоустройства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Муниципальная программа «Устойчивое развитие территории Савинского сельского поселения на 2018-2020 годы» №1011 от 22.12.2017 г.</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Прочие мероприятия по благоустройству</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Комплексное повышение уровня благоустройства территории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8</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183531001961053100100100150004719244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Приобретение скамеек, урн</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Муниципальная программа «Устойчивое развитие территории Савинского сельского поселения на 2018-2020 годы» №1011 от 22.12.2017 г.</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Прочие мероприятия по благоустройству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Комплексное повышение уровня благоустройства территории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Постановление Администрации Савинского сельского поселения от 10.02.2016 №30 «Об утверждении Правил определения нормативных затрат на обеспечение </w:t>
            </w:r>
            <w:r w:rsidRPr="00260BDE">
              <w:rPr>
                <w:rFonts w:ascii="Tahoma" w:eastAsia="Times New Roman" w:hAnsi="Tahoma" w:cs="Tahoma"/>
                <w:sz w:val="18"/>
                <w:szCs w:val="18"/>
                <w:lang w:eastAsia="ru-RU"/>
              </w:rPr>
              <w:lastRenderedPageBreak/>
              <w:t>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9</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183531001961053100100100160003811244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Уборка несанкционированных свалок на территории Савинского сельского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Муниципальная программа «Устойчивое развитие территории Савинского сельского поселения на 2018-2020 годы» №1011 от 22.12.2017 г.</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Прочие мероприятия по благоустройству</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Прочие мероприятия по благоустройству</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10</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183531001961053100100100130003230244</w:t>
            </w:r>
          </w:p>
        </w:tc>
        <w:tc>
          <w:tcPr>
            <w:tcW w:w="0" w:type="auto"/>
            <w:hideMark/>
          </w:tcPr>
          <w:p w:rsidR="00FF4A6C" w:rsidRPr="00260BDE" w:rsidRDefault="00FF4A6C" w:rsidP="00FF4A6C">
            <w:pPr>
              <w:rPr>
                <w:rFonts w:ascii="Tahoma" w:eastAsia="Times New Roman" w:hAnsi="Tahoma" w:cs="Tahoma"/>
                <w:sz w:val="18"/>
                <w:szCs w:val="18"/>
                <w:lang w:eastAsia="ru-RU"/>
              </w:rPr>
            </w:pPr>
            <w:proofErr w:type="spellStart"/>
            <w:r w:rsidRPr="00260BDE">
              <w:rPr>
                <w:rFonts w:ascii="Tahoma" w:eastAsia="Times New Roman" w:hAnsi="Tahoma" w:cs="Tahoma"/>
                <w:sz w:val="18"/>
                <w:szCs w:val="18"/>
                <w:lang w:eastAsia="ru-RU"/>
              </w:rPr>
              <w:t>Грантовая</w:t>
            </w:r>
            <w:proofErr w:type="spellEnd"/>
            <w:r w:rsidRPr="00260BDE">
              <w:rPr>
                <w:rFonts w:ascii="Tahoma" w:eastAsia="Times New Roman" w:hAnsi="Tahoma" w:cs="Tahoma"/>
                <w:sz w:val="18"/>
                <w:szCs w:val="18"/>
                <w:lang w:eastAsia="ru-RU"/>
              </w:rPr>
              <w:t xml:space="preserve"> поддержка местных инициатив граждан, проживающих в сельской местности. Создание и обустройство детской игровой площадки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Муниципальная программа «Устойчивое развитие территории Савинского сельского поселения на 2018-2020 годы» №1011 от 22.12.2017 г.</w:t>
            </w:r>
          </w:p>
        </w:tc>
        <w:tc>
          <w:tcPr>
            <w:tcW w:w="0" w:type="auto"/>
            <w:hideMark/>
          </w:tcPr>
          <w:p w:rsidR="00FF4A6C" w:rsidRPr="00260BDE" w:rsidRDefault="00FF4A6C" w:rsidP="00FF4A6C">
            <w:pPr>
              <w:rPr>
                <w:rFonts w:ascii="Tahoma" w:eastAsia="Times New Roman" w:hAnsi="Tahoma" w:cs="Tahoma"/>
                <w:sz w:val="18"/>
                <w:szCs w:val="18"/>
                <w:lang w:eastAsia="ru-RU"/>
              </w:rPr>
            </w:pPr>
            <w:proofErr w:type="spellStart"/>
            <w:r w:rsidRPr="00260BDE">
              <w:rPr>
                <w:rFonts w:ascii="Tahoma" w:eastAsia="Times New Roman" w:hAnsi="Tahoma" w:cs="Tahoma"/>
                <w:sz w:val="18"/>
                <w:szCs w:val="18"/>
                <w:lang w:eastAsia="ru-RU"/>
              </w:rPr>
              <w:t>Грантовая</w:t>
            </w:r>
            <w:proofErr w:type="spellEnd"/>
            <w:r w:rsidRPr="00260BDE">
              <w:rPr>
                <w:rFonts w:ascii="Tahoma" w:eastAsia="Times New Roman" w:hAnsi="Tahoma" w:cs="Tahoma"/>
                <w:sz w:val="18"/>
                <w:szCs w:val="18"/>
                <w:lang w:eastAsia="ru-RU"/>
              </w:rPr>
              <w:t xml:space="preserve"> поддержка местных инициатив граждан, проживающих в сельской местности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Организация досуга детей дошкольного и младшего школьного возраста, безопасность жизни и здоровья детей, пропаганда здорового образа жизни.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11</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183531001961053100100100170004399244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Благоустройство парковая зоны </w:t>
            </w:r>
            <w:proofErr w:type="spellStart"/>
            <w:r w:rsidRPr="00260BDE">
              <w:rPr>
                <w:rFonts w:ascii="Tahoma" w:eastAsia="Times New Roman" w:hAnsi="Tahoma" w:cs="Tahoma"/>
                <w:sz w:val="18"/>
                <w:szCs w:val="18"/>
                <w:lang w:eastAsia="ru-RU"/>
              </w:rPr>
              <w:t>д.Новоселицы</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ул.Центральная</w:t>
            </w:r>
            <w:proofErr w:type="spellEnd"/>
            <w:r w:rsidRPr="00260BDE">
              <w:rPr>
                <w:rFonts w:ascii="Tahoma" w:eastAsia="Times New Roman" w:hAnsi="Tahoma" w:cs="Tahoma"/>
                <w:sz w:val="18"/>
                <w:szCs w:val="18"/>
                <w:lang w:eastAsia="ru-RU"/>
              </w:rPr>
              <w:t xml:space="preserve">. д.110Б. Савинского сельского поселения </w:t>
            </w:r>
            <w:r w:rsidRPr="00260BDE">
              <w:rPr>
                <w:rFonts w:ascii="Tahoma" w:eastAsia="Times New Roman" w:hAnsi="Tahoma" w:cs="Tahoma"/>
                <w:sz w:val="18"/>
                <w:szCs w:val="18"/>
                <w:lang w:eastAsia="ru-RU"/>
              </w:rPr>
              <w:lastRenderedPageBreak/>
              <w:t>Новгородского района, Новгородской области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Муниципальная программа " Формирование современной городской среды на территории </w:t>
            </w:r>
            <w:r w:rsidRPr="00260BDE">
              <w:rPr>
                <w:rFonts w:ascii="Tahoma" w:eastAsia="Times New Roman" w:hAnsi="Tahoma" w:cs="Tahoma"/>
                <w:sz w:val="18"/>
                <w:szCs w:val="18"/>
                <w:lang w:eastAsia="ru-RU"/>
              </w:rPr>
              <w:lastRenderedPageBreak/>
              <w:t>Савинского сельского поселения на 2018-2022 годы"</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Благоустройство общественных территорий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Благоустройство парковой зоны </w:t>
            </w:r>
            <w:proofErr w:type="spellStart"/>
            <w:r w:rsidRPr="00260BDE">
              <w:rPr>
                <w:rFonts w:ascii="Tahoma" w:eastAsia="Times New Roman" w:hAnsi="Tahoma" w:cs="Tahoma"/>
                <w:sz w:val="18"/>
                <w:szCs w:val="18"/>
                <w:lang w:eastAsia="ru-RU"/>
              </w:rPr>
              <w:t>д.Новоселицы</w:t>
            </w:r>
            <w:proofErr w:type="spellEnd"/>
            <w:r w:rsidRPr="00260BDE">
              <w:rPr>
                <w:rFonts w:ascii="Tahoma" w:eastAsia="Times New Roman" w:hAnsi="Tahoma" w:cs="Tahoma"/>
                <w:sz w:val="18"/>
                <w:szCs w:val="18"/>
                <w:lang w:eastAsia="ru-RU"/>
              </w:rPr>
              <w:t xml:space="preserve">. Благоустройство дворовой территории </w:t>
            </w:r>
            <w:r w:rsidRPr="00260BDE">
              <w:rPr>
                <w:rFonts w:ascii="Tahoma" w:eastAsia="Times New Roman" w:hAnsi="Tahoma" w:cs="Tahoma"/>
                <w:sz w:val="18"/>
                <w:szCs w:val="18"/>
                <w:lang w:eastAsia="ru-RU"/>
              </w:rPr>
              <w:lastRenderedPageBreak/>
              <w:t xml:space="preserve">многоквартирных домов </w:t>
            </w:r>
            <w:proofErr w:type="spellStart"/>
            <w:r w:rsidRPr="00260BDE">
              <w:rPr>
                <w:rFonts w:ascii="Tahoma" w:eastAsia="Times New Roman" w:hAnsi="Tahoma" w:cs="Tahoma"/>
                <w:sz w:val="18"/>
                <w:szCs w:val="18"/>
                <w:lang w:eastAsia="ru-RU"/>
              </w:rPr>
              <w:t>д.Новоселицы</w:t>
            </w:r>
            <w:proofErr w:type="spellEnd"/>
            <w:r w:rsidRPr="00260BDE">
              <w:rPr>
                <w:rFonts w:ascii="Tahoma" w:eastAsia="Times New Roman" w:hAnsi="Tahoma" w:cs="Tahoma"/>
                <w:sz w:val="18"/>
                <w:szCs w:val="18"/>
                <w:lang w:eastAsia="ru-RU"/>
              </w:rPr>
              <w:t xml:space="preserve">, и </w:t>
            </w:r>
            <w:proofErr w:type="spellStart"/>
            <w:r w:rsidRPr="00260BDE">
              <w:rPr>
                <w:rFonts w:ascii="Tahoma" w:eastAsia="Times New Roman" w:hAnsi="Tahoma" w:cs="Tahoma"/>
                <w:sz w:val="18"/>
                <w:szCs w:val="18"/>
                <w:lang w:eastAsia="ru-RU"/>
              </w:rPr>
              <w:t>д.Божонка</w:t>
            </w:r>
            <w:proofErr w:type="spellEnd"/>
            <w:r w:rsidRPr="00260BDE">
              <w:rPr>
                <w:rFonts w:ascii="Tahoma" w:eastAsia="Times New Roman" w:hAnsi="Tahoma" w:cs="Tahoma"/>
                <w:sz w:val="18"/>
                <w:szCs w:val="18"/>
                <w:lang w:eastAsia="ru-RU"/>
              </w:rPr>
              <w:t xml:space="preserve"> Савинского сельского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Постановление Администрации Савинского сельского поселения от 10.02.2016 №30 «Об утверждении Правил </w:t>
            </w:r>
            <w:r w:rsidRPr="00260BDE">
              <w:rPr>
                <w:rFonts w:ascii="Tahoma" w:eastAsia="Times New Roman" w:hAnsi="Tahoma" w:cs="Tahoma"/>
                <w:sz w:val="18"/>
                <w:szCs w:val="18"/>
                <w:lang w:eastAsia="ru-RU"/>
              </w:rPr>
              <w:lastRenderedPageBreak/>
              <w:t>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12</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183531001961053100100100190007112244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Геодезия. Межевание. Изготовление технической и правоустанавливающей документации для строительства Дома Культуры </w:t>
            </w:r>
            <w:proofErr w:type="spellStart"/>
            <w:r w:rsidRPr="00260BDE">
              <w:rPr>
                <w:rFonts w:ascii="Tahoma" w:eastAsia="Times New Roman" w:hAnsi="Tahoma" w:cs="Tahoma"/>
                <w:sz w:val="18"/>
                <w:szCs w:val="18"/>
                <w:lang w:eastAsia="ru-RU"/>
              </w:rPr>
              <w:t>д.Новоселицы</w:t>
            </w:r>
            <w:proofErr w:type="spellEnd"/>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Мероприятия в рамках владения, пользования и распоряжения имуществом, находящимся в муниципальной собственности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Мероприятия в рамках владения, пользования и распоряжения имуществом, находящимся в муниципальной собственности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Мероприятия в рамках владения, пользования и распоряжения имуществом, находящимся в муниципальной собственности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13</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183531001961053100100100200000000244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Приобретение офисной техники (системные блоки-2шт., принтер МФУ-4шт.) Приобретение антивирусной программы и правовой базы "Госфинансы") Ремонт актового зала, приобретение офисной мебели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Исполнение муниципальных функций в целях обеспечения реализации полномочий сельского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Создание необходимых условий для эффективного функционирования администрации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Создание необходимых условий для эффективного функционирования администрации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183531001961053100100100210007112244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Межевание земельных участков, проекты планировки территории </w:t>
            </w:r>
            <w:r w:rsidRPr="00260BDE">
              <w:rPr>
                <w:rFonts w:ascii="Tahoma" w:eastAsia="Times New Roman" w:hAnsi="Tahoma" w:cs="Tahoma"/>
                <w:sz w:val="18"/>
                <w:szCs w:val="18"/>
                <w:lang w:eastAsia="ru-RU"/>
              </w:rPr>
              <w:lastRenderedPageBreak/>
              <w:t>земельных участков находящихся в собственности муниципальных образований</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Исполнение муниципальных функций в целях </w:t>
            </w:r>
            <w:r w:rsidRPr="00260BDE">
              <w:rPr>
                <w:rFonts w:ascii="Tahoma" w:eastAsia="Times New Roman" w:hAnsi="Tahoma" w:cs="Tahoma"/>
                <w:sz w:val="18"/>
                <w:szCs w:val="18"/>
                <w:lang w:eastAsia="ru-RU"/>
              </w:rPr>
              <w:lastRenderedPageBreak/>
              <w:t>обеспечения реализации полномочий сельского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Мероприятия в рамках владения, пользования и </w:t>
            </w:r>
            <w:r w:rsidRPr="00260BDE">
              <w:rPr>
                <w:rFonts w:ascii="Tahoma" w:eastAsia="Times New Roman" w:hAnsi="Tahoma" w:cs="Tahoma"/>
                <w:sz w:val="18"/>
                <w:szCs w:val="18"/>
                <w:lang w:eastAsia="ru-RU"/>
              </w:rPr>
              <w:lastRenderedPageBreak/>
              <w:t xml:space="preserve">распоряжения имуществом, находящимся в муниципальной собственности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Исполнение муниципальных функций в целях </w:t>
            </w:r>
            <w:r w:rsidRPr="00260BDE">
              <w:rPr>
                <w:rFonts w:ascii="Tahoma" w:eastAsia="Times New Roman" w:hAnsi="Tahoma" w:cs="Tahoma"/>
                <w:sz w:val="18"/>
                <w:szCs w:val="18"/>
                <w:lang w:eastAsia="ru-RU"/>
              </w:rPr>
              <w:lastRenderedPageBreak/>
              <w:t>обеспечения реализации полномочий сельского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Постановление Администрации Савинского сельского </w:t>
            </w:r>
            <w:r w:rsidRPr="00260BDE">
              <w:rPr>
                <w:rFonts w:ascii="Tahoma" w:eastAsia="Times New Roman" w:hAnsi="Tahoma" w:cs="Tahoma"/>
                <w:sz w:val="18"/>
                <w:szCs w:val="18"/>
                <w:lang w:eastAsia="ru-RU"/>
              </w:rPr>
              <w:lastRenderedPageBreak/>
              <w:t>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2016-10-02</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15</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183531001961053100100100050008425244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Проверка и ремонт гидрантов. Устройство противопожарных полос. Содержание пожарных водоемов, ремонт подъездов, установка знаков)</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Проверка и ремонт </w:t>
            </w:r>
            <w:proofErr w:type="spellStart"/>
            <w:r w:rsidRPr="00260BDE">
              <w:rPr>
                <w:rFonts w:ascii="Tahoma" w:eastAsia="Times New Roman" w:hAnsi="Tahoma" w:cs="Tahoma"/>
                <w:sz w:val="18"/>
                <w:szCs w:val="18"/>
                <w:lang w:eastAsia="ru-RU"/>
              </w:rPr>
              <w:t>гидрантов.Устройство</w:t>
            </w:r>
            <w:proofErr w:type="spellEnd"/>
            <w:r w:rsidRPr="00260BDE">
              <w:rPr>
                <w:rFonts w:ascii="Tahoma" w:eastAsia="Times New Roman" w:hAnsi="Tahoma" w:cs="Tahoma"/>
                <w:sz w:val="18"/>
                <w:szCs w:val="18"/>
                <w:lang w:eastAsia="ru-RU"/>
              </w:rPr>
              <w:t xml:space="preserve"> противопожарных </w:t>
            </w:r>
            <w:proofErr w:type="spellStart"/>
            <w:r w:rsidRPr="00260BDE">
              <w:rPr>
                <w:rFonts w:ascii="Tahoma" w:eastAsia="Times New Roman" w:hAnsi="Tahoma" w:cs="Tahoma"/>
                <w:sz w:val="18"/>
                <w:szCs w:val="18"/>
                <w:lang w:eastAsia="ru-RU"/>
              </w:rPr>
              <w:t>полос.Содержание</w:t>
            </w:r>
            <w:proofErr w:type="spellEnd"/>
            <w:r w:rsidRPr="00260BDE">
              <w:rPr>
                <w:rFonts w:ascii="Tahoma" w:eastAsia="Times New Roman" w:hAnsi="Tahoma" w:cs="Tahoma"/>
                <w:sz w:val="18"/>
                <w:szCs w:val="18"/>
                <w:lang w:eastAsia="ru-RU"/>
              </w:rPr>
              <w:t xml:space="preserve"> пожарных водоемов, ремонт подъездов, установка знаков)</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Исполнение муниципальных функций в целях обеспечения реализации полномочий администрации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Обоснование годового объема закупок: годовой объем закупок, планируемых к осуществлению на основании п.4 ч.1 ст.93 Закона №44-ФЗ в 2017 году складывается из сумм контрактов, заключаемых с единственным поставщиком (подрядчиком, исполнителем), каждая из которых не превышает 100 тыс. руб.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16</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183531001961053100100100230004211244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Капитальный ремонт и ремонт автомобильных дорог общего пользования местного значения в границах населенных пунктов Савинского сельского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«Об утверждении муниципальной программы» «Устойчивое развитие территории Савинского сельского поселения на 2018-</w:t>
            </w:r>
            <w:r w:rsidRPr="00260BDE">
              <w:rPr>
                <w:rFonts w:ascii="Tahoma" w:eastAsia="Times New Roman" w:hAnsi="Tahoma" w:cs="Tahoma"/>
                <w:sz w:val="18"/>
                <w:szCs w:val="18"/>
                <w:lang w:eastAsia="ru-RU"/>
              </w:rPr>
              <w:lastRenderedPageBreak/>
              <w:t xml:space="preserve">2020 годы» от 22.12.2017 г. № 1011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Ремонт автомобильных дорог общего пользования местного значения в границах населенного пункта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Осуществление дорожной деятельности в отношении автомобильных дорог общего пользования местного значения, осуществляемого за счет субсидий из </w:t>
            </w:r>
            <w:r w:rsidRPr="00260BDE">
              <w:rPr>
                <w:rFonts w:ascii="Tahoma" w:eastAsia="Times New Roman" w:hAnsi="Tahoma" w:cs="Tahoma"/>
                <w:sz w:val="18"/>
                <w:szCs w:val="18"/>
                <w:lang w:eastAsia="ru-RU"/>
              </w:rPr>
              <w:lastRenderedPageBreak/>
              <w:t>областного бюджета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 xml:space="preserve">Постановление Администрации Савинского сельского поселения "Об утверждении Правил определения нормативных затрат на обеспечение функций местного самоуправления Савинского сельского </w:t>
            </w:r>
            <w:r w:rsidRPr="00260BDE">
              <w:rPr>
                <w:rFonts w:ascii="Tahoma" w:eastAsia="Times New Roman" w:hAnsi="Tahoma" w:cs="Tahoma"/>
                <w:sz w:val="18"/>
                <w:szCs w:val="18"/>
                <w:lang w:eastAsia="ru-RU"/>
              </w:rPr>
              <w:lastRenderedPageBreak/>
              <w:t>поселения" № 32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17</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183531001961053100100100020004211244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Ремонт автомобильных дорог общего пользования местного значения в границах населенного пункта </w:t>
            </w:r>
            <w:proofErr w:type="spellStart"/>
            <w:r w:rsidRPr="00260BDE">
              <w:rPr>
                <w:rFonts w:ascii="Tahoma" w:eastAsia="Times New Roman" w:hAnsi="Tahoma" w:cs="Tahoma"/>
                <w:sz w:val="18"/>
                <w:szCs w:val="18"/>
                <w:lang w:eastAsia="ru-RU"/>
              </w:rPr>
              <w:t>д.Божонка</w:t>
            </w:r>
            <w:proofErr w:type="spellEnd"/>
            <w:r w:rsidRPr="00260BDE">
              <w:rPr>
                <w:rFonts w:ascii="Tahoma" w:eastAsia="Times New Roman" w:hAnsi="Tahoma" w:cs="Tahoma"/>
                <w:sz w:val="18"/>
                <w:szCs w:val="18"/>
                <w:lang w:eastAsia="ru-RU"/>
              </w:rPr>
              <w:t xml:space="preserve"> </w:t>
            </w:r>
            <w:proofErr w:type="spellStart"/>
            <w:proofErr w:type="gramStart"/>
            <w:r w:rsidRPr="00260BDE">
              <w:rPr>
                <w:rFonts w:ascii="Tahoma" w:eastAsia="Times New Roman" w:hAnsi="Tahoma" w:cs="Tahoma"/>
                <w:sz w:val="18"/>
                <w:szCs w:val="18"/>
                <w:lang w:eastAsia="ru-RU"/>
              </w:rPr>
              <w:t>ул.Дачная,д.Плашкино</w:t>
            </w:r>
            <w:proofErr w:type="spellEnd"/>
            <w:proofErr w:type="gram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ул.Дорожников</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д.Рышево</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ул.Заречная</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д.Волынь</w:t>
            </w:r>
            <w:proofErr w:type="spellEnd"/>
            <w:r w:rsidRPr="00260BDE">
              <w:rPr>
                <w:rFonts w:ascii="Tahoma" w:eastAsia="Times New Roman" w:hAnsi="Tahoma" w:cs="Tahoma"/>
                <w:sz w:val="18"/>
                <w:szCs w:val="18"/>
                <w:lang w:eastAsia="ru-RU"/>
              </w:rPr>
              <w:t xml:space="preserve"> (от вышки сот. связи направо) Савинского сельского поселения Новгородского района, Новгородской области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Постановление Администрации Савинского сельского поселения </w:t>
            </w:r>
            <w:proofErr w:type="gramStart"/>
            <w:r w:rsidRPr="00260BDE">
              <w:rPr>
                <w:rFonts w:ascii="Tahoma" w:eastAsia="Times New Roman" w:hAnsi="Tahoma" w:cs="Tahoma"/>
                <w:sz w:val="18"/>
                <w:szCs w:val="18"/>
                <w:lang w:eastAsia="ru-RU"/>
              </w:rPr>
              <w:t>Об</w:t>
            </w:r>
            <w:proofErr w:type="gramEnd"/>
            <w:r w:rsidRPr="00260BDE">
              <w:rPr>
                <w:rFonts w:ascii="Tahoma" w:eastAsia="Times New Roman" w:hAnsi="Tahoma" w:cs="Tahoma"/>
                <w:sz w:val="18"/>
                <w:szCs w:val="18"/>
                <w:lang w:eastAsia="ru-RU"/>
              </w:rPr>
              <w:t xml:space="preserve"> утверждении муниципальной программы «Устойчивое развитие территории Савинского сельского поселения на 2018-2020 годы» от 22.12.2017 г. № 1011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Ремонт автомобильных дорог общего пользования местного значения в границах населенного пункта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Осуществление дорожной деятельности в отношении автомобильных дорог общего пользования местного значения, осуществляемого за счет субсидий из областного бюджета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"Об утверждении Правил определения нормативных затрат на обеспечение функций местного самоуправления Савинского сельского поселения" № 32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183531001961053100100100060008110244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Капитальный ремонт муниципального жилищного фонда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Капитальный ремонт муниципального жилищного фонда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Мероприятия в рамках владения, пользования и распоряжения имуществом, находящимся в муниципальной собственности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Капитальный ремонт муниципального жилищного фонда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 30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19</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183531001961053100100100070001723244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Приобретение копировальной бумаги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Мероприятия в рамках владения, пользования и распоряжения имуществом, находящимся в муниципальной собственности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Мероприятия в рамках владения, пользования и распоряжения имуществом, находящимся в муниципальной собственности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Создание необходимых условий для эффективного функционирования администрации</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20</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183531001961053100100100030004211244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Содержание автомобильных дорог общего пользования местного значения в границах населенного пункта Савинского сельского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Постановление Администрации Савинского сельского поселения «Об утверждении муниципальной программы «Устойчивое развитие территории Савинского сельского поселения на 2018-2020 годы» от 22.12.2017 г. № 1011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Содержание автомобильных дорог общего пользования местного значения в границах населенных пунктов</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Содержание автомобильных дорог общего пользования местного значения в границах населенных пунктов</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"Об утверждении Правил определения нормативных затрат на обеспечение функций местного самоуправления Савинского сельского поселения" № 32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21</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183531001961053100100100010003511244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Организация уличного освещения населенных </w:t>
            </w:r>
            <w:proofErr w:type="gramStart"/>
            <w:r w:rsidRPr="00260BDE">
              <w:rPr>
                <w:rFonts w:ascii="Tahoma" w:eastAsia="Times New Roman" w:hAnsi="Tahoma" w:cs="Tahoma"/>
                <w:sz w:val="18"/>
                <w:szCs w:val="18"/>
                <w:lang w:eastAsia="ru-RU"/>
              </w:rPr>
              <w:t>пунктов(</w:t>
            </w:r>
            <w:proofErr w:type="gramEnd"/>
            <w:r w:rsidRPr="00260BDE">
              <w:rPr>
                <w:rFonts w:ascii="Tahoma" w:eastAsia="Times New Roman" w:hAnsi="Tahoma" w:cs="Tahoma"/>
                <w:sz w:val="18"/>
                <w:szCs w:val="18"/>
                <w:lang w:eastAsia="ru-RU"/>
              </w:rPr>
              <w:t>оплата за потребляемую электроэнергию, услуги технического обслуживания фонарей уличного освещения)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Савинского сельского поселения от 22.12.2017 г. №1011 "Об утверждении муниципальной программы "Устойчивое развитие территории Савинского сельского поселения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Мероприятие "Организация уличного освещения с использованием новых технологий"</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Комплексное повышение уровня благоустройства территории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"Об утверждении Правил определения нормативных затрат на обеспечение функций местного самоуправления Савинского сельского поселения" № 30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22</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183531001961053100100100180004299244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Оснащение спортивных площадок</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Исполнение муниципальных функций в целях обеспечения реализации полномочий администрации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Мероприятия в рамках владения, пользования и распоряжения имуществом, находящимся в муниципальной собственности поселения</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Исполнение муниципальных функций в целях обеспечения реализации полномочий администрации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от 10.02.2016 №30 «Об утверждении Правил определения нормативных затрат на обеспечение функций органов местного самоуправления Савинского сельского поселения № 30 от 2016-02-10</w:t>
            </w:r>
          </w:p>
        </w:tc>
      </w:tr>
      <w:tr w:rsidR="00FF4A6C" w:rsidRPr="00260BDE" w:rsidTr="00260BDE">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lastRenderedPageBreak/>
              <w:t>23</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183531001961053100100100220004211244</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Ремонт автомобильных дорог общего пользования местного значения в границах населенного пункта </w:t>
            </w:r>
            <w:proofErr w:type="spellStart"/>
            <w:r w:rsidRPr="00260BDE">
              <w:rPr>
                <w:rFonts w:ascii="Tahoma" w:eastAsia="Times New Roman" w:hAnsi="Tahoma" w:cs="Tahoma"/>
                <w:sz w:val="18"/>
                <w:szCs w:val="18"/>
                <w:lang w:eastAsia="ru-RU"/>
              </w:rPr>
              <w:t>д.Волотово</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ул.Дорожная</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д.Хутынь</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ул.Стрелковая</w:t>
            </w:r>
            <w:proofErr w:type="spellEnd"/>
            <w:r w:rsidRPr="00260BDE">
              <w:rPr>
                <w:rFonts w:ascii="Tahoma" w:eastAsia="Times New Roman" w:hAnsi="Tahoma" w:cs="Tahoma"/>
                <w:sz w:val="18"/>
                <w:szCs w:val="18"/>
                <w:lang w:eastAsia="ru-RU"/>
              </w:rPr>
              <w:t xml:space="preserve"> (продолжение), </w:t>
            </w:r>
            <w:proofErr w:type="spellStart"/>
            <w:r w:rsidRPr="00260BDE">
              <w:rPr>
                <w:rFonts w:ascii="Tahoma" w:eastAsia="Times New Roman" w:hAnsi="Tahoma" w:cs="Tahoma"/>
                <w:sz w:val="18"/>
                <w:szCs w:val="18"/>
                <w:lang w:eastAsia="ru-RU"/>
              </w:rPr>
              <w:t>д.Хутынь</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ул.Мирная</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д.Хутынь</w:t>
            </w:r>
            <w:proofErr w:type="spellEnd"/>
            <w:r w:rsidRPr="00260BDE">
              <w:rPr>
                <w:rFonts w:ascii="Tahoma" w:eastAsia="Times New Roman" w:hAnsi="Tahoma" w:cs="Tahoma"/>
                <w:sz w:val="18"/>
                <w:szCs w:val="18"/>
                <w:lang w:eastAsia="ru-RU"/>
              </w:rPr>
              <w:t xml:space="preserve"> </w:t>
            </w:r>
            <w:proofErr w:type="spellStart"/>
            <w:r w:rsidRPr="00260BDE">
              <w:rPr>
                <w:rFonts w:ascii="Tahoma" w:eastAsia="Times New Roman" w:hAnsi="Tahoma" w:cs="Tahoma"/>
                <w:sz w:val="18"/>
                <w:szCs w:val="18"/>
                <w:lang w:eastAsia="ru-RU"/>
              </w:rPr>
              <w:t>ул.Аренского</w:t>
            </w:r>
            <w:proofErr w:type="spellEnd"/>
            <w:r w:rsidRPr="00260BDE">
              <w:rPr>
                <w:rFonts w:ascii="Tahoma" w:eastAsia="Times New Roman" w:hAnsi="Tahoma" w:cs="Tahoma"/>
                <w:sz w:val="18"/>
                <w:szCs w:val="18"/>
                <w:lang w:eastAsia="ru-RU"/>
              </w:rPr>
              <w:t xml:space="preserve"> А.С. Савинского сельского поселения, Новгородского района, Новгородской области.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Постановление Администрации Савинского сельского поселения «Об утверждении муниципальной программы «Устойчивое развитие территории Савинского сельского поселения на 2018-2020 годы» от 22.12.2017 г. № 1011 </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Ремонт автомобильных дорог общего пользования местного значения в границах населенного пункта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Осуществление дорожной деятельности в отношении автомобильных дорог общего пользования местного значения, осуществляемого за счет субсидий из областного бюджета</w:t>
            </w:r>
          </w:p>
        </w:tc>
        <w:tc>
          <w:tcPr>
            <w:tcW w:w="0" w:type="auto"/>
            <w:hideMark/>
          </w:tcPr>
          <w:p w:rsidR="00FF4A6C" w:rsidRPr="00260BDE" w:rsidRDefault="00FF4A6C" w:rsidP="00FF4A6C">
            <w:pPr>
              <w:rPr>
                <w:rFonts w:ascii="Tahoma" w:eastAsia="Times New Roman" w:hAnsi="Tahoma" w:cs="Tahoma"/>
                <w:sz w:val="18"/>
                <w:szCs w:val="18"/>
                <w:lang w:eastAsia="ru-RU"/>
              </w:rPr>
            </w:pPr>
            <w:r w:rsidRPr="00260BDE">
              <w:rPr>
                <w:rFonts w:ascii="Tahoma" w:eastAsia="Times New Roman" w:hAnsi="Tahoma" w:cs="Tahoma"/>
                <w:sz w:val="18"/>
                <w:szCs w:val="18"/>
                <w:lang w:eastAsia="ru-RU"/>
              </w:rPr>
              <w:t>Постановление Администрации Савинского сельского поселения "Об утверждении Правил определения нормативных затрат на обеспечение функций местного самоуправления Савинского сельского поселения" № 32 от 2016-02-10</w:t>
            </w:r>
          </w:p>
        </w:tc>
      </w:tr>
    </w:tbl>
    <w:p w:rsidR="00FF4A6C" w:rsidRPr="00260BDE" w:rsidRDefault="00FF4A6C" w:rsidP="00FF4A6C">
      <w:pPr>
        <w:spacing w:after="0" w:line="240" w:lineRule="auto"/>
        <w:rPr>
          <w:rFonts w:ascii="Tahoma" w:eastAsia="Times New Roman" w:hAnsi="Tahoma" w:cs="Tahoma"/>
          <w:vanish/>
          <w:sz w:val="18"/>
          <w:szCs w:val="18"/>
          <w:lang w:eastAsia="ru-RU"/>
        </w:rPr>
      </w:pPr>
    </w:p>
    <w:tbl>
      <w:tblPr>
        <w:tblW w:w="5000" w:type="pct"/>
        <w:tblCellMar>
          <w:left w:w="0" w:type="dxa"/>
          <w:right w:w="0" w:type="dxa"/>
        </w:tblCellMar>
        <w:tblLook w:val="04A0" w:firstRow="1" w:lastRow="0" w:firstColumn="1" w:lastColumn="0" w:noHBand="0" w:noVBand="1"/>
      </w:tblPr>
      <w:tblGrid>
        <w:gridCol w:w="14562"/>
        <w:gridCol w:w="8"/>
      </w:tblGrid>
      <w:tr w:rsidR="00FF4A6C" w:rsidRPr="00260BDE" w:rsidTr="00FF4A6C">
        <w:trPr>
          <w:trHeight w:val="300"/>
        </w:trPr>
        <w:tc>
          <w:tcPr>
            <w:tcW w:w="0" w:type="auto"/>
            <w:gridSpan w:val="2"/>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r>
      <w:tr w:rsidR="00FF4A6C" w:rsidRPr="00260BDE" w:rsidTr="00FF4A6C">
        <w:tc>
          <w:tcPr>
            <w:tcW w:w="0" w:type="auto"/>
            <w:vAlign w:val="center"/>
            <w:hideMark/>
          </w:tcPr>
          <w:tbl>
            <w:tblPr>
              <w:tblW w:w="5000" w:type="pct"/>
              <w:tblCellMar>
                <w:left w:w="0" w:type="dxa"/>
                <w:right w:w="0" w:type="dxa"/>
              </w:tblCellMar>
              <w:tblLook w:val="04A0" w:firstRow="1" w:lastRow="0" w:firstColumn="1" w:lastColumn="0" w:noHBand="0" w:noVBand="1"/>
            </w:tblPr>
            <w:tblGrid>
              <w:gridCol w:w="9778"/>
              <w:gridCol w:w="80"/>
              <w:gridCol w:w="1137"/>
              <w:gridCol w:w="102"/>
              <w:gridCol w:w="370"/>
              <w:gridCol w:w="102"/>
              <w:gridCol w:w="2311"/>
              <w:gridCol w:w="275"/>
              <w:gridCol w:w="225"/>
              <w:gridCol w:w="182"/>
            </w:tblGrid>
            <w:tr w:rsidR="00FF4A6C" w:rsidRPr="00260BDE">
              <w:tc>
                <w:tcPr>
                  <w:tcW w:w="0" w:type="auto"/>
                  <w:tcBorders>
                    <w:bottom w:val="single" w:sz="6" w:space="0" w:color="000000"/>
                  </w:tcBorders>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Сысоев Андрей Владиславович, Глава сельского поселения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tcBorders>
                    <w:bottom w:val="single" w:sz="6" w:space="0" w:color="000000"/>
                  </w:tcBorders>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w:t>
                  </w:r>
                </w:p>
              </w:tc>
              <w:tc>
                <w:tcPr>
                  <w:tcW w:w="225" w:type="dxa"/>
                  <w:tcBorders>
                    <w:bottom w:val="single" w:sz="6" w:space="0" w:color="000000"/>
                  </w:tcBorders>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27</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w:t>
                  </w:r>
                </w:p>
              </w:tc>
              <w:tc>
                <w:tcPr>
                  <w:tcW w:w="0" w:type="auto"/>
                  <w:tcBorders>
                    <w:bottom w:val="single" w:sz="6" w:space="0" w:color="000000"/>
                  </w:tcBorders>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марта</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20</w:t>
                  </w:r>
                </w:p>
              </w:tc>
              <w:tc>
                <w:tcPr>
                  <w:tcW w:w="225" w:type="dxa"/>
                  <w:tcBorders>
                    <w:bottom w:val="single" w:sz="6" w:space="0" w:color="000000"/>
                  </w:tcBorders>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18</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г.</w:t>
                  </w:r>
                </w:p>
              </w:tc>
            </w:tr>
            <w:tr w:rsidR="00FF4A6C" w:rsidRPr="00260BDE">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(Ф.И.О., должность руководителя (</w:t>
                  </w:r>
                  <w:proofErr w:type="spellStart"/>
                  <w:r w:rsidRPr="00260BDE">
                    <w:rPr>
                      <w:rFonts w:ascii="Tahoma" w:eastAsia="Times New Roman" w:hAnsi="Tahoma" w:cs="Tahoma"/>
                      <w:sz w:val="18"/>
                      <w:szCs w:val="18"/>
                      <w:lang w:eastAsia="ru-RU"/>
                    </w:rPr>
                    <w:t>уполномоченого</w:t>
                  </w:r>
                  <w:proofErr w:type="spellEnd"/>
                  <w:r w:rsidRPr="00260BDE">
                    <w:rPr>
                      <w:rFonts w:ascii="Tahoma" w:eastAsia="Times New Roman" w:hAnsi="Tahoma" w:cs="Tahoma"/>
                      <w:sz w:val="18"/>
                      <w:szCs w:val="18"/>
                      <w:lang w:eastAsia="ru-RU"/>
                    </w:rPr>
                    <w:t xml:space="preserve"> должностного лица) заказчика)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(подпись)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(дата утверждения)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r>
            <w:tr w:rsidR="00FF4A6C" w:rsidRPr="00260BDE">
              <w:tc>
                <w:tcPr>
                  <w:tcW w:w="0" w:type="auto"/>
                  <w:tcBorders>
                    <w:bottom w:val="single" w:sz="6" w:space="0" w:color="000000"/>
                  </w:tcBorders>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proofErr w:type="spellStart"/>
                  <w:r w:rsidRPr="00260BDE">
                    <w:rPr>
                      <w:rFonts w:ascii="Tahoma" w:eastAsia="Times New Roman" w:hAnsi="Tahoma" w:cs="Tahoma"/>
                      <w:sz w:val="18"/>
                      <w:szCs w:val="18"/>
                      <w:lang w:eastAsia="ru-RU"/>
                    </w:rPr>
                    <w:t>Микиртумова</w:t>
                  </w:r>
                  <w:proofErr w:type="spellEnd"/>
                  <w:r w:rsidRPr="00260BDE">
                    <w:rPr>
                      <w:rFonts w:ascii="Tahoma" w:eastAsia="Times New Roman" w:hAnsi="Tahoma" w:cs="Tahoma"/>
                      <w:sz w:val="18"/>
                      <w:szCs w:val="18"/>
                      <w:lang w:eastAsia="ru-RU"/>
                    </w:rPr>
                    <w:t xml:space="preserve"> Наталья Владимировна</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tcBorders>
                    <w:bottom w:val="single" w:sz="6" w:space="0" w:color="000000"/>
                  </w:tcBorders>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gridSpan w:val="7"/>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r>
            <w:tr w:rsidR="00FF4A6C" w:rsidRPr="00260BDE">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(Ф.И.О., ответственного исполнителя)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xml:space="preserve">(подпись) </w:t>
                  </w: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r>
            <w:tr w:rsidR="00FF4A6C" w:rsidRPr="00260BDE">
              <w:trPr>
                <w:trHeight w:val="375"/>
              </w:trPr>
              <w:tc>
                <w:tcPr>
                  <w:tcW w:w="0" w:type="auto"/>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gridSpan w:val="3"/>
                  <w:vAlign w:val="center"/>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 </w:t>
                  </w:r>
                </w:p>
              </w:tc>
              <w:tc>
                <w:tcPr>
                  <w:tcW w:w="0" w:type="auto"/>
                  <w:vAlign w:val="bottom"/>
                  <w:hideMark/>
                </w:tcPr>
                <w:p w:rsidR="00FF4A6C" w:rsidRPr="00260BDE" w:rsidRDefault="00FF4A6C" w:rsidP="00FF4A6C">
                  <w:pPr>
                    <w:spacing w:after="0" w:line="240" w:lineRule="auto"/>
                    <w:rPr>
                      <w:rFonts w:ascii="Tahoma" w:eastAsia="Times New Roman" w:hAnsi="Tahoma" w:cs="Tahoma"/>
                      <w:sz w:val="18"/>
                      <w:szCs w:val="18"/>
                      <w:lang w:eastAsia="ru-RU"/>
                    </w:rPr>
                  </w:pPr>
                  <w:r w:rsidRPr="00260BDE">
                    <w:rPr>
                      <w:rFonts w:ascii="Tahoma" w:eastAsia="Times New Roman" w:hAnsi="Tahoma" w:cs="Tahoma"/>
                      <w:sz w:val="18"/>
                      <w:szCs w:val="18"/>
                      <w:lang w:eastAsia="ru-RU"/>
                    </w:rPr>
                    <w:t>М.П.</w:t>
                  </w: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r>
          </w:tbl>
          <w:p w:rsidR="00FF4A6C" w:rsidRPr="00260BDE" w:rsidRDefault="00FF4A6C" w:rsidP="00FF4A6C">
            <w:pPr>
              <w:spacing w:after="0" w:line="240" w:lineRule="auto"/>
              <w:rPr>
                <w:rFonts w:ascii="Tahoma" w:eastAsia="Times New Roman" w:hAnsi="Tahoma" w:cs="Tahoma"/>
                <w:sz w:val="18"/>
                <w:szCs w:val="18"/>
                <w:lang w:eastAsia="ru-RU"/>
              </w:rPr>
            </w:pPr>
          </w:p>
        </w:tc>
        <w:tc>
          <w:tcPr>
            <w:tcW w:w="0" w:type="auto"/>
            <w:vAlign w:val="center"/>
            <w:hideMark/>
          </w:tcPr>
          <w:p w:rsidR="00FF4A6C" w:rsidRPr="00260BDE" w:rsidRDefault="00FF4A6C" w:rsidP="00FF4A6C">
            <w:pPr>
              <w:spacing w:after="0" w:line="240" w:lineRule="auto"/>
              <w:rPr>
                <w:rFonts w:ascii="Times New Roman" w:eastAsia="Times New Roman" w:hAnsi="Times New Roman" w:cs="Times New Roman"/>
                <w:sz w:val="18"/>
                <w:szCs w:val="18"/>
                <w:lang w:eastAsia="ru-RU"/>
              </w:rPr>
            </w:pPr>
          </w:p>
        </w:tc>
      </w:tr>
    </w:tbl>
    <w:p w:rsidR="001C384B" w:rsidRDefault="001C384B"/>
    <w:sectPr w:rsidR="001C384B" w:rsidSect="00FF4A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6C"/>
    <w:rsid w:val="001C384B"/>
    <w:rsid w:val="00260BDE"/>
    <w:rsid w:val="00FF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5E228-CAE6-4775-AAD7-5794934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4A6C"/>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FF4A6C"/>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A6C"/>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FF4A6C"/>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FF4A6C"/>
  </w:style>
  <w:style w:type="character" w:styleId="a3">
    <w:name w:val="Hyperlink"/>
    <w:basedOn w:val="a0"/>
    <w:uiPriority w:val="99"/>
    <w:semiHidden/>
    <w:unhideWhenUsed/>
    <w:rsid w:val="00FF4A6C"/>
    <w:rPr>
      <w:strike w:val="0"/>
      <w:dstrike w:val="0"/>
      <w:color w:val="0075C5"/>
      <w:u w:val="none"/>
      <w:effect w:val="none"/>
    </w:rPr>
  </w:style>
  <w:style w:type="character" w:styleId="a4">
    <w:name w:val="FollowedHyperlink"/>
    <w:basedOn w:val="a0"/>
    <w:uiPriority w:val="99"/>
    <w:semiHidden/>
    <w:unhideWhenUsed/>
    <w:rsid w:val="00FF4A6C"/>
    <w:rPr>
      <w:strike w:val="0"/>
      <w:dstrike w:val="0"/>
      <w:color w:val="0075C5"/>
      <w:u w:val="none"/>
      <w:effect w:val="none"/>
    </w:rPr>
  </w:style>
  <w:style w:type="character" w:styleId="a5">
    <w:name w:val="Strong"/>
    <w:basedOn w:val="a0"/>
    <w:uiPriority w:val="22"/>
    <w:qFormat/>
    <w:rsid w:val="00FF4A6C"/>
    <w:rPr>
      <w:b/>
      <w:bCs/>
    </w:rPr>
  </w:style>
  <w:style w:type="paragraph" w:styleId="a6">
    <w:name w:val="Normal (Web)"/>
    <w:basedOn w:val="a"/>
    <w:uiPriority w:val="99"/>
    <w:semiHidden/>
    <w:unhideWhenUsed/>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FF4A6C"/>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FF4A6C"/>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FF4A6C"/>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FF4A6C"/>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FF4A6C"/>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FF4A6C"/>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FF4A6C"/>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FF4A6C"/>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FF4A6C"/>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FF4A6C"/>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FF4A6C"/>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FF4A6C"/>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FF4A6C"/>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FF4A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FF4A6C"/>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FF4A6C"/>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FF4A6C"/>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FF4A6C"/>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FF4A6C"/>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FF4A6C"/>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FF4A6C"/>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FF4A6C"/>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FF4A6C"/>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FF4A6C"/>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FF4A6C"/>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FF4A6C"/>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FF4A6C"/>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FF4A6C"/>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FF4A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FF4A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FF4A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FF4A6C"/>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FF4A6C"/>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FF4A6C"/>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FF4A6C"/>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FF4A6C"/>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FF4A6C"/>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FF4A6C"/>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FF4A6C"/>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FF4A6C"/>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F4A6C"/>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FF4A6C"/>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FF4A6C"/>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FF4A6C"/>
  </w:style>
  <w:style w:type="character" w:customStyle="1" w:styleId="dynatree-vline">
    <w:name w:val="dynatree-vline"/>
    <w:basedOn w:val="a0"/>
    <w:rsid w:val="00FF4A6C"/>
  </w:style>
  <w:style w:type="character" w:customStyle="1" w:styleId="dynatree-connector">
    <w:name w:val="dynatree-connector"/>
    <w:basedOn w:val="a0"/>
    <w:rsid w:val="00FF4A6C"/>
  </w:style>
  <w:style w:type="character" w:customStyle="1" w:styleId="dynatree-expander">
    <w:name w:val="dynatree-expander"/>
    <w:basedOn w:val="a0"/>
    <w:rsid w:val="00FF4A6C"/>
  </w:style>
  <w:style w:type="character" w:customStyle="1" w:styleId="dynatree-icon">
    <w:name w:val="dynatree-icon"/>
    <w:basedOn w:val="a0"/>
    <w:rsid w:val="00FF4A6C"/>
  </w:style>
  <w:style w:type="character" w:customStyle="1" w:styleId="dynatree-checkbox">
    <w:name w:val="dynatree-checkbox"/>
    <w:basedOn w:val="a0"/>
    <w:rsid w:val="00FF4A6C"/>
  </w:style>
  <w:style w:type="character" w:customStyle="1" w:styleId="dynatree-radio">
    <w:name w:val="dynatree-radio"/>
    <w:basedOn w:val="a0"/>
    <w:rsid w:val="00FF4A6C"/>
  </w:style>
  <w:style w:type="character" w:customStyle="1" w:styleId="dynatree-drag-helper-img">
    <w:name w:val="dynatree-drag-helper-img"/>
    <w:basedOn w:val="a0"/>
    <w:rsid w:val="00FF4A6C"/>
  </w:style>
  <w:style w:type="character" w:customStyle="1" w:styleId="dynatree-drag-source">
    <w:name w:val="dynatree-drag-source"/>
    <w:basedOn w:val="a0"/>
    <w:rsid w:val="00FF4A6C"/>
    <w:rPr>
      <w:shd w:val="clear" w:color="auto" w:fill="E0E0E0"/>
    </w:rPr>
  </w:style>
  <w:style w:type="paragraph" w:customStyle="1" w:styleId="mainlink1">
    <w:name w:val="mainlink1"/>
    <w:basedOn w:val="a"/>
    <w:rsid w:val="00FF4A6C"/>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FF4A6C"/>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FF4A6C"/>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FF4A6C"/>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FF4A6C"/>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FF4A6C"/>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FF4A6C"/>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FF4A6C"/>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FF4A6C"/>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FF4A6C"/>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FF4A6C"/>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FF4A6C"/>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FF4A6C"/>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FF4A6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FF4A6C"/>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FF4A6C"/>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FF4A6C"/>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FF4A6C"/>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FF4A6C"/>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FF4A6C"/>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FF4A6C"/>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FF4A6C"/>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FF4A6C"/>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FF4A6C"/>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FF4A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FF4A6C"/>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FF4A6C"/>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FF4A6C"/>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FF4A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FF4A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FF4A6C"/>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FF4A6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FF4A6C"/>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FF4A6C"/>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FF4A6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FF4A6C"/>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FF4A6C"/>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FF4A6C"/>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FF4A6C"/>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FF4A6C"/>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FF4A6C"/>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FF4A6C"/>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FF4A6C"/>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FF4A6C"/>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FF4A6C"/>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F4A6C"/>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F4A6C"/>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FF4A6C"/>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FF4A6C"/>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FF4A6C"/>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FF4A6C"/>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FF4A6C"/>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FF4A6C"/>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FF4A6C"/>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FF4A6C"/>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FF4A6C"/>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FF4A6C"/>
  </w:style>
  <w:style w:type="character" w:customStyle="1" w:styleId="dynatree-icon1">
    <w:name w:val="dynatree-icon1"/>
    <w:basedOn w:val="a0"/>
    <w:rsid w:val="00FF4A6C"/>
  </w:style>
  <w:style w:type="paragraph" w:customStyle="1" w:styleId="confirmdialogheader1">
    <w:name w:val="confirmdialogheader1"/>
    <w:basedOn w:val="a"/>
    <w:rsid w:val="00FF4A6C"/>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FF4A6C"/>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FF4A6C"/>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FF4A6C"/>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FF4A6C"/>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FF4A6C"/>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FF4A6C"/>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FF4A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F4A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Plain Table 3"/>
    <w:basedOn w:val="a1"/>
    <w:uiPriority w:val="43"/>
    <w:rsid w:val="00FF4A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FF4A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uiPriority w:val="39"/>
    <w:rsid w:val="0026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260B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1"/>
    <w:uiPriority w:val="42"/>
    <w:rsid w:val="00260B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260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260B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260B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
    <w:name w:val="Grid Table 6 Colorful"/>
    <w:basedOn w:val="a1"/>
    <w:uiPriority w:val="51"/>
    <w:rsid w:val="00260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4">
    <w:name w:val="Grid Table 1 Light Accent 4"/>
    <w:basedOn w:val="a1"/>
    <w:uiPriority w:val="46"/>
    <w:rsid w:val="00260BDE"/>
    <w:pPr>
      <w:spacing w:after="0" w:line="240" w:lineRule="auto"/>
    </w:pPr>
    <w:tblPr>
      <w:tblStyleRowBandSize w:val="1"/>
      <w:tblStyleColBandSize w:val="1"/>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styleId="-11">
    <w:name w:val="Grid Table 1 Light Accent 1"/>
    <w:basedOn w:val="a1"/>
    <w:uiPriority w:val="46"/>
    <w:rsid w:val="00260BDE"/>
    <w:pPr>
      <w:spacing w:after="0"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paragraph" w:styleId="a9">
    <w:name w:val="Balloon Text"/>
    <w:basedOn w:val="a"/>
    <w:link w:val="aa"/>
    <w:uiPriority w:val="99"/>
    <w:semiHidden/>
    <w:unhideWhenUsed/>
    <w:rsid w:val="00260B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420">
      <w:bodyDiv w:val="1"/>
      <w:marLeft w:val="0"/>
      <w:marRight w:val="0"/>
      <w:marTop w:val="0"/>
      <w:marBottom w:val="0"/>
      <w:divBdr>
        <w:top w:val="none" w:sz="0" w:space="0" w:color="auto"/>
        <w:left w:val="none" w:sz="0" w:space="0" w:color="auto"/>
        <w:bottom w:val="none" w:sz="0" w:space="0" w:color="auto"/>
        <w:right w:val="none" w:sz="0" w:space="0" w:color="auto"/>
      </w:divBdr>
      <w:divsChild>
        <w:div w:id="1638104563">
          <w:marLeft w:val="0"/>
          <w:marRight w:val="0"/>
          <w:marTop w:val="0"/>
          <w:marBottom w:val="0"/>
          <w:divBdr>
            <w:top w:val="none" w:sz="0" w:space="0" w:color="auto"/>
            <w:left w:val="none" w:sz="0" w:space="0" w:color="auto"/>
            <w:bottom w:val="none" w:sz="0" w:space="0" w:color="auto"/>
            <w:right w:val="none" w:sz="0" w:space="0" w:color="auto"/>
          </w:divBdr>
          <w:divsChild>
            <w:div w:id="360589210">
              <w:marLeft w:val="0"/>
              <w:marRight w:val="0"/>
              <w:marTop w:val="0"/>
              <w:marBottom w:val="0"/>
              <w:divBdr>
                <w:top w:val="none" w:sz="0" w:space="0" w:color="auto"/>
                <w:left w:val="none" w:sz="0" w:space="0" w:color="auto"/>
                <w:bottom w:val="none" w:sz="0" w:space="0" w:color="auto"/>
                <w:right w:val="none" w:sz="0" w:space="0" w:color="auto"/>
              </w:divBdr>
              <w:divsChild>
                <w:div w:id="926692279">
                  <w:marLeft w:val="0"/>
                  <w:marRight w:val="0"/>
                  <w:marTop w:val="0"/>
                  <w:marBottom w:val="0"/>
                  <w:divBdr>
                    <w:top w:val="none" w:sz="0" w:space="0" w:color="auto"/>
                    <w:left w:val="none" w:sz="0" w:space="0" w:color="auto"/>
                    <w:bottom w:val="none" w:sz="0" w:space="0" w:color="auto"/>
                    <w:right w:val="none" w:sz="0" w:space="0" w:color="auto"/>
                  </w:divBdr>
                  <w:divsChild>
                    <w:div w:id="1942180304">
                      <w:marLeft w:val="0"/>
                      <w:marRight w:val="0"/>
                      <w:marTop w:val="0"/>
                      <w:marBottom w:val="0"/>
                      <w:divBdr>
                        <w:top w:val="none" w:sz="0" w:space="0" w:color="auto"/>
                        <w:left w:val="none" w:sz="0" w:space="0" w:color="auto"/>
                        <w:bottom w:val="none" w:sz="0" w:space="0" w:color="auto"/>
                        <w:right w:val="none" w:sz="0" w:space="0" w:color="auto"/>
                      </w:divBdr>
                      <w:divsChild>
                        <w:div w:id="923874034">
                          <w:marLeft w:val="0"/>
                          <w:marRight w:val="0"/>
                          <w:marTop w:val="0"/>
                          <w:marBottom w:val="0"/>
                          <w:divBdr>
                            <w:top w:val="none" w:sz="0" w:space="0" w:color="auto"/>
                            <w:left w:val="none" w:sz="0" w:space="0" w:color="auto"/>
                            <w:bottom w:val="none" w:sz="0" w:space="0" w:color="auto"/>
                            <w:right w:val="none" w:sz="0" w:space="0" w:color="auto"/>
                          </w:divBdr>
                          <w:divsChild>
                            <w:div w:id="2057583164">
                              <w:marLeft w:val="0"/>
                              <w:marRight w:val="0"/>
                              <w:marTop w:val="0"/>
                              <w:marBottom w:val="0"/>
                              <w:divBdr>
                                <w:top w:val="none" w:sz="0" w:space="0" w:color="auto"/>
                                <w:left w:val="none" w:sz="0" w:space="0" w:color="auto"/>
                                <w:bottom w:val="none" w:sz="0" w:space="0" w:color="auto"/>
                                <w:right w:val="none" w:sz="0" w:space="0" w:color="auto"/>
                              </w:divBdr>
                              <w:divsChild>
                                <w:div w:id="1134374224">
                                  <w:marLeft w:val="0"/>
                                  <w:marRight w:val="0"/>
                                  <w:marTop w:val="0"/>
                                  <w:marBottom w:val="0"/>
                                  <w:divBdr>
                                    <w:top w:val="none" w:sz="0" w:space="0" w:color="auto"/>
                                    <w:left w:val="none" w:sz="0" w:space="0" w:color="auto"/>
                                    <w:bottom w:val="none" w:sz="0" w:space="0" w:color="auto"/>
                                    <w:right w:val="none" w:sz="0" w:space="0" w:color="auto"/>
                                  </w:divBdr>
                                  <w:divsChild>
                                    <w:div w:id="5593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42</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2018-03-27T13:56:00Z</cp:lastPrinted>
  <dcterms:created xsi:type="dcterms:W3CDTF">2018-03-27T13:35:00Z</dcterms:created>
  <dcterms:modified xsi:type="dcterms:W3CDTF">2018-03-27T13:57:00Z</dcterms:modified>
</cp:coreProperties>
</file>