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65" w:rsidRPr="00F16969" w:rsidRDefault="00135465" w:rsidP="00135465">
      <w:pPr>
        <w:pStyle w:val="a5"/>
        <w:shd w:val="clear" w:color="auto" w:fill="FFFFFF"/>
        <w:jc w:val="center"/>
        <w:rPr>
          <w:rFonts w:ascii="Tahoma" w:hAnsi="Tahoma" w:cs="Tahoma"/>
          <w:color w:val="002060"/>
          <w:sz w:val="28"/>
          <w:szCs w:val="28"/>
          <w:u w:val="single"/>
        </w:rPr>
      </w:pPr>
      <w:r w:rsidRPr="00F16969">
        <w:rPr>
          <w:rStyle w:val="a6"/>
          <w:color w:val="002060"/>
          <w:sz w:val="28"/>
          <w:szCs w:val="28"/>
          <w:u w:val="single"/>
        </w:rPr>
        <w:t>Памятка для учащихся</w:t>
      </w:r>
    </w:p>
    <w:p w:rsidR="00F16969" w:rsidRDefault="00135465" w:rsidP="00135465">
      <w:pPr>
        <w:pStyle w:val="a5"/>
        <w:shd w:val="clear" w:color="auto" w:fill="FFFFFF"/>
        <w:jc w:val="both"/>
        <w:rPr>
          <w:rFonts w:ascii="Tahoma" w:hAnsi="Tahoma" w:cs="Tahoma"/>
          <w:color w:val="21416A"/>
          <w:sz w:val="18"/>
          <w:szCs w:val="18"/>
          <w:lang w:val="en-US"/>
        </w:rPr>
      </w:pPr>
      <w:r>
        <w:rPr>
          <w:rFonts w:ascii="Tahoma" w:hAnsi="Tahoma" w:cs="Tahoma"/>
          <w:noProof/>
          <w:color w:val="5F5F5F"/>
          <w:sz w:val="18"/>
          <w:szCs w:val="18"/>
        </w:rPr>
        <w:drawing>
          <wp:inline distT="0" distB="0" distL="0" distR="0" wp14:anchorId="05AB4E94" wp14:editId="17F22AE2">
            <wp:extent cx="1905000" cy="1325880"/>
            <wp:effectExtent l="0" t="0" r="0" b="7620"/>
            <wp:docPr id="2" name="Рисунок 1" descr="Памятка для учащихся">
              <a:hlinkClick xmlns:a="http://schemas.openxmlformats.org/drawingml/2006/main" r:id="rId5" tooltip="&quot;Памятка для учащихс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учащихся">
                      <a:hlinkClick r:id="rId5" tooltip="&quot;Памятка для учащихся&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25880"/>
                    </a:xfrm>
                    <a:prstGeom prst="rect">
                      <a:avLst/>
                    </a:prstGeom>
                    <a:noFill/>
                    <a:ln>
                      <a:noFill/>
                    </a:ln>
                  </pic:spPr>
                </pic:pic>
              </a:graphicData>
            </a:graphic>
          </wp:inline>
        </w:drawing>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1. Ходите только по тротуару!</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2. Переходите улицу в местах, обозначенных разметкой или знаками «пешеходный переход», а где их нет – на перекрестках по линии тротуаров.</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3. Переходя улицу, посмотрите налево, а дойдя до середины – направо!</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4. На улицах и дорогах, где движение регулируется, переходите проезжую часть только при зеленом сигнале светофора или разрешающем жесте регулировщика.</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5. Не перебегайте дорогу перед близко идущим транспортом!</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6.При отсутствии в зоне видимости перехода или перекрестка разрешается переходить дорогу под прямым углом к краю проезжей части и там, где она хорошо просматривается в обе стороны.</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7.Пешеходы, не успевшие закончить переход, должны остановиться на линии, разделяющей транспортные потоки противоположных направлений. Продолжить переход можно, лишь убедившись в безопасности дальнейшего движения и с учетом сигнала светофора (регулировщика).</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8. Стоящий на остановке автобус или троллейбус обходите только в разрешенных для перехода местах, соблюдайте при этом осторожность. Обходить этот транспорт спереди или сзади опасно!</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9.Не устраивайте игры вблизи дорог и не катайтесь на коньках, лыжах и санках на проезжей части улицы.</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10.Не цепляйтесь за проходящие автомобили, не катайтесь на сцепном устройстве трамвая – это опасно для жизни!</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11. При приближении транспортных сре</w:t>
      </w:r>
      <w:proofErr w:type="gramStart"/>
      <w:r>
        <w:rPr>
          <w:rFonts w:ascii="Tahoma" w:hAnsi="Tahoma" w:cs="Tahoma"/>
          <w:color w:val="21416A"/>
          <w:sz w:val="18"/>
          <w:szCs w:val="18"/>
        </w:rPr>
        <w:t>дств с вкл</w:t>
      </w:r>
      <w:proofErr w:type="gramEnd"/>
      <w:r>
        <w:rPr>
          <w:rFonts w:ascii="Tahoma" w:hAnsi="Tahoma" w:cs="Tahoma"/>
          <w:color w:val="21416A"/>
          <w:sz w:val="18"/>
          <w:szCs w:val="18"/>
        </w:rPr>
        <w:t>юченным проблесковым маячком синего цвета или маячками синего и красного цветов и специальным звуковым сигналом не начинайте переходить улицу, а если находитесь на дороге, уступите дорогу этим транспортным средствам и незамедлительно освободите проезжую часть.</w:t>
      </w:r>
    </w:p>
    <w:p w:rsidR="00135465" w:rsidRDefault="00135465" w:rsidP="00135465">
      <w:pPr>
        <w:pStyle w:val="a5"/>
        <w:shd w:val="clear" w:color="auto" w:fill="FFFFFF"/>
        <w:jc w:val="both"/>
        <w:rPr>
          <w:rFonts w:ascii="Tahoma" w:hAnsi="Tahoma" w:cs="Tahoma"/>
          <w:color w:val="21416A"/>
          <w:sz w:val="18"/>
          <w:szCs w:val="18"/>
        </w:rPr>
      </w:pPr>
      <w:r>
        <w:rPr>
          <w:rFonts w:ascii="Tahoma" w:hAnsi="Tahoma" w:cs="Tahoma"/>
          <w:color w:val="21416A"/>
          <w:sz w:val="18"/>
          <w:szCs w:val="18"/>
        </w:rPr>
        <w:t>12. Ездить на велосипедах по улицам и дорогам детям разрешается детям не моложе 14 лет.</w:t>
      </w:r>
    </w:p>
    <w:p w:rsidR="00F16969" w:rsidRDefault="00F16969" w:rsidP="00BD2960">
      <w:pPr>
        <w:pStyle w:val="a5"/>
        <w:shd w:val="clear" w:color="auto" w:fill="FFFFFF"/>
        <w:rPr>
          <w:rStyle w:val="a6"/>
          <w:color w:val="002060"/>
          <w:sz w:val="28"/>
          <w:szCs w:val="28"/>
        </w:rPr>
      </w:pPr>
    </w:p>
    <w:p w:rsidR="00BD2960" w:rsidRDefault="00BD2960" w:rsidP="00BD2960">
      <w:pPr>
        <w:pStyle w:val="a5"/>
        <w:shd w:val="clear" w:color="auto" w:fill="FFFFFF"/>
        <w:rPr>
          <w:rStyle w:val="a6"/>
          <w:color w:val="002060"/>
          <w:sz w:val="28"/>
          <w:szCs w:val="28"/>
        </w:rPr>
      </w:pPr>
    </w:p>
    <w:p w:rsidR="00BD2960" w:rsidRDefault="00BD2960" w:rsidP="00BD2960">
      <w:pPr>
        <w:pStyle w:val="a5"/>
        <w:shd w:val="clear" w:color="auto" w:fill="FFFFFF"/>
        <w:rPr>
          <w:rStyle w:val="a6"/>
          <w:color w:val="002060"/>
          <w:sz w:val="28"/>
          <w:szCs w:val="28"/>
        </w:rPr>
      </w:pPr>
    </w:p>
    <w:p w:rsidR="00BD2960" w:rsidRDefault="00BD2960" w:rsidP="00BD2960">
      <w:pPr>
        <w:pStyle w:val="a5"/>
        <w:shd w:val="clear" w:color="auto" w:fill="FFFFFF"/>
        <w:rPr>
          <w:rStyle w:val="a6"/>
          <w:color w:val="002060"/>
          <w:sz w:val="28"/>
          <w:szCs w:val="28"/>
        </w:rPr>
      </w:pPr>
    </w:p>
    <w:p w:rsidR="00F16969" w:rsidRPr="00F35067" w:rsidRDefault="00F16969" w:rsidP="00B556BE">
      <w:pPr>
        <w:shd w:val="clear" w:color="auto" w:fill="FFFFFF"/>
        <w:spacing w:before="100" w:beforeAutospacing="1" w:after="100" w:afterAutospacing="1" w:line="240" w:lineRule="auto"/>
        <w:rPr>
          <w:rFonts w:ascii="Tahoma" w:eastAsia="Times New Roman" w:hAnsi="Tahoma" w:cs="Tahoma"/>
          <w:b/>
          <w:bCs/>
          <w:color w:val="21416A"/>
          <w:sz w:val="18"/>
          <w:szCs w:val="18"/>
        </w:rPr>
      </w:pPr>
    </w:p>
    <w:p w:rsidR="00F16969" w:rsidRPr="003207E0" w:rsidRDefault="00F16969" w:rsidP="00135465">
      <w:pPr>
        <w:shd w:val="clear" w:color="auto" w:fill="FFFFFF"/>
        <w:spacing w:before="100" w:beforeAutospacing="1" w:after="100" w:afterAutospacing="1" w:line="240" w:lineRule="auto"/>
        <w:jc w:val="center"/>
        <w:rPr>
          <w:rFonts w:ascii="Tahoma" w:eastAsia="Times New Roman" w:hAnsi="Tahoma" w:cs="Tahoma"/>
          <w:color w:val="4D85C5"/>
          <w:kern w:val="36"/>
          <w:sz w:val="24"/>
          <w:szCs w:val="24"/>
        </w:rPr>
      </w:pPr>
    </w:p>
    <w:p w:rsidR="00135465" w:rsidRPr="00135465" w:rsidRDefault="00135465" w:rsidP="00135465">
      <w:pPr>
        <w:shd w:val="clear" w:color="auto" w:fill="FFFFFF"/>
        <w:spacing w:before="100" w:beforeAutospacing="1" w:after="100" w:afterAutospacing="1" w:line="240" w:lineRule="auto"/>
        <w:jc w:val="center"/>
        <w:rPr>
          <w:rFonts w:ascii="Times New Roman" w:eastAsia="Times New Roman" w:hAnsi="Times New Roman" w:cs="Times New Roman"/>
          <w:color w:val="21416A"/>
          <w:sz w:val="28"/>
          <w:szCs w:val="28"/>
          <w:u w:val="single"/>
        </w:rPr>
      </w:pPr>
      <w:r w:rsidRPr="00F16969">
        <w:rPr>
          <w:rFonts w:ascii="Times New Roman" w:eastAsia="Times New Roman" w:hAnsi="Times New Roman" w:cs="Times New Roman"/>
          <w:b/>
          <w:bCs/>
          <w:color w:val="21416A"/>
          <w:sz w:val="28"/>
          <w:szCs w:val="28"/>
          <w:u w:val="single"/>
        </w:rPr>
        <w:t>Памятка для детей-пешеходов.</w:t>
      </w:r>
    </w:p>
    <w:p w:rsidR="00135465" w:rsidRPr="00135465" w:rsidRDefault="00135465" w:rsidP="00135465">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b/>
          <w:bCs/>
          <w:noProof/>
          <w:color w:val="5F5F5F"/>
          <w:sz w:val="18"/>
          <w:szCs w:val="18"/>
        </w:rPr>
        <w:lastRenderedPageBreak/>
        <w:drawing>
          <wp:inline distT="0" distB="0" distL="0" distR="0" wp14:anchorId="2A432043" wp14:editId="6C397318">
            <wp:extent cx="2773680" cy="2011680"/>
            <wp:effectExtent l="0" t="0" r="7620" b="7620"/>
            <wp:docPr id="8" name="Рисунок 7" descr="Памятка по правилам дорожного движения и безопасности на дорогах">
              <a:hlinkClick xmlns:a="http://schemas.openxmlformats.org/drawingml/2006/main" r:id="rId7" tooltip="&quot;Памятка по правилам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ка по правилам дорожного движения и безопасности на дорогах">
                      <a:hlinkClick r:id="rId7" tooltip="&quot;Памятка по правилам дорожного движения&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2011680"/>
                    </a:xfrm>
                    <a:prstGeom prst="rect">
                      <a:avLst/>
                    </a:prstGeom>
                    <a:noFill/>
                    <a:ln>
                      <a:noFill/>
                    </a:ln>
                  </pic:spPr>
                </pic:pic>
              </a:graphicData>
            </a:graphic>
          </wp:inline>
        </w:drawing>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 xml:space="preserve">Если на пешеходном переходе или перекрестке есть светофор, он покажет тебе, когда идти, а когда стоять и ждать. </w:t>
      </w:r>
      <w:proofErr w:type="gramStart"/>
      <w:r w:rsidRPr="00135465">
        <w:rPr>
          <w:rFonts w:ascii="Tahoma" w:eastAsia="Times New Roman" w:hAnsi="Tahoma" w:cs="Tahoma"/>
          <w:color w:val="21416A"/>
          <w:sz w:val="18"/>
          <w:szCs w:val="18"/>
        </w:rPr>
        <w:t>Красный сигнал для пешеходов – стой, желтый – жди, зеленый – посмотри, остановились ли все машины, потом иди.</w:t>
      </w:r>
      <w:proofErr w:type="gramEnd"/>
      <w:r w:rsidRPr="00135465">
        <w:rPr>
          <w:rFonts w:ascii="Tahoma" w:eastAsia="Times New Roman" w:hAnsi="Tahoma" w:cs="Tahoma"/>
          <w:color w:val="21416A"/>
          <w:sz w:val="18"/>
          <w:szCs w:val="18"/>
        </w:rPr>
        <w:t xml:space="preserve"> Никогда не переходи улицу на красный сигнал, даже если машин поблизости нет.</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Опасно играть рядом с дорогой: кататься на велосипеде летом или зимой на санках.</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Знай, правила безопасности пешеходов, не нарушай их, научись применять в жизни!</w:t>
      </w:r>
    </w:p>
    <w:p w:rsidR="00F16969" w:rsidRPr="00F35067" w:rsidRDefault="00F16969" w:rsidP="00135465">
      <w:pPr>
        <w:shd w:val="clear" w:color="auto" w:fill="FFFFFF"/>
        <w:spacing w:before="100" w:beforeAutospacing="1" w:after="100" w:afterAutospacing="1" w:line="240" w:lineRule="auto"/>
        <w:jc w:val="center"/>
        <w:rPr>
          <w:rFonts w:ascii="Tahoma" w:eastAsia="Times New Roman" w:hAnsi="Tahoma" w:cs="Tahoma"/>
          <w:b/>
          <w:bCs/>
          <w:color w:val="21416A"/>
          <w:sz w:val="18"/>
          <w:szCs w:val="18"/>
        </w:rPr>
      </w:pPr>
    </w:p>
    <w:p w:rsidR="00F16969" w:rsidRPr="00F35067" w:rsidRDefault="00F16969" w:rsidP="00135465">
      <w:pPr>
        <w:shd w:val="clear" w:color="auto" w:fill="FFFFFF"/>
        <w:spacing w:before="100" w:beforeAutospacing="1" w:after="100" w:afterAutospacing="1" w:line="240" w:lineRule="auto"/>
        <w:jc w:val="center"/>
        <w:rPr>
          <w:rFonts w:ascii="Tahoma" w:eastAsia="Times New Roman" w:hAnsi="Tahoma" w:cs="Tahoma"/>
          <w:b/>
          <w:bCs/>
          <w:color w:val="21416A"/>
          <w:sz w:val="18"/>
          <w:szCs w:val="18"/>
        </w:rPr>
      </w:pPr>
    </w:p>
    <w:p w:rsidR="00F16969" w:rsidRPr="00F35067" w:rsidRDefault="00F16969" w:rsidP="00135465">
      <w:pPr>
        <w:shd w:val="clear" w:color="auto" w:fill="FFFFFF"/>
        <w:spacing w:before="100" w:beforeAutospacing="1" w:after="100" w:afterAutospacing="1" w:line="240" w:lineRule="auto"/>
        <w:jc w:val="center"/>
        <w:rPr>
          <w:rFonts w:ascii="Tahoma" w:eastAsia="Times New Roman" w:hAnsi="Tahoma" w:cs="Tahoma"/>
          <w:b/>
          <w:bCs/>
          <w:color w:val="21416A"/>
          <w:sz w:val="18"/>
          <w:szCs w:val="18"/>
        </w:rPr>
      </w:pPr>
    </w:p>
    <w:p w:rsidR="00F16969" w:rsidRPr="00F35067" w:rsidRDefault="00F16969" w:rsidP="00B556BE">
      <w:pPr>
        <w:shd w:val="clear" w:color="auto" w:fill="FFFFFF"/>
        <w:spacing w:before="100" w:beforeAutospacing="1" w:after="100" w:afterAutospacing="1" w:line="240" w:lineRule="auto"/>
        <w:rPr>
          <w:rFonts w:ascii="Tahoma" w:eastAsia="Times New Roman" w:hAnsi="Tahoma" w:cs="Tahoma"/>
          <w:b/>
          <w:bCs/>
          <w:color w:val="21416A"/>
          <w:sz w:val="18"/>
          <w:szCs w:val="18"/>
        </w:rPr>
      </w:pPr>
    </w:p>
    <w:p w:rsidR="00F16969" w:rsidRPr="00F35067" w:rsidRDefault="00F16969" w:rsidP="00135465">
      <w:pPr>
        <w:shd w:val="clear" w:color="auto" w:fill="FFFFFF"/>
        <w:spacing w:before="100" w:beforeAutospacing="1" w:after="100" w:afterAutospacing="1" w:line="240" w:lineRule="auto"/>
        <w:jc w:val="center"/>
        <w:rPr>
          <w:rFonts w:ascii="Tahoma" w:eastAsia="Times New Roman" w:hAnsi="Tahoma" w:cs="Tahoma"/>
          <w:b/>
          <w:bCs/>
          <w:color w:val="21416A"/>
          <w:sz w:val="18"/>
          <w:szCs w:val="18"/>
        </w:rPr>
      </w:pPr>
    </w:p>
    <w:p w:rsidR="00135465" w:rsidRPr="00135465" w:rsidRDefault="00135465" w:rsidP="00135465">
      <w:pPr>
        <w:shd w:val="clear" w:color="auto" w:fill="FFFFFF"/>
        <w:spacing w:before="100" w:beforeAutospacing="1" w:after="100" w:afterAutospacing="1" w:line="240" w:lineRule="auto"/>
        <w:jc w:val="center"/>
        <w:rPr>
          <w:rFonts w:ascii="Times New Roman" w:eastAsia="Times New Roman" w:hAnsi="Times New Roman" w:cs="Times New Roman"/>
          <w:color w:val="002060"/>
          <w:sz w:val="28"/>
          <w:szCs w:val="28"/>
          <w:u w:val="single"/>
        </w:rPr>
      </w:pPr>
      <w:r w:rsidRPr="00F16969">
        <w:rPr>
          <w:rFonts w:ascii="Times New Roman" w:eastAsia="Times New Roman" w:hAnsi="Times New Roman" w:cs="Times New Roman"/>
          <w:b/>
          <w:bCs/>
          <w:color w:val="002060"/>
          <w:sz w:val="28"/>
          <w:szCs w:val="28"/>
          <w:u w:val="single"/>
        </w:rPr>
        <w:t>Памятка для учащихся по ПДД в зимнее время и при гололеде.</w:t>
      </w:r>
    </w:p>
    <w:p w:rsidR="00135465" w:rsidRPr="00135465" w:rsidRDefault="00135465" w:rsidP="00135465">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color w:val="21416A"/>
          <w:sz w:val="18"/>
          <w:szCs w:val="18"/>
        </w:rPr>
        <w:lastRenderedPageBreak/>
        <w:t> </w:t>
      </w:r>
      <w:r w:rsidRPr="00135465">
        <w:rPr>
          <w:rFonts w:ascii="Tahoma" w:eastAsia="Times New Roman" w:hAnsi="Tahoma" w:cs="Tahoma"/>
          <w:noProof/>
          <w:color w:val="5F5F5F"/>
          <w:sz w:val="18"/>
          <w:szCs w:val="18"/>
        </w:rPr>
        <w:drawing>
          <wp:inline distT="0" distB="0" distL="0" distR="0" wp14:anchorId="0C891216" wp14:editId="01879DC7">
            <wp:extent cx="3573780" cy="2164080"/>
            <wp:effectExtent l="0" t="0" r="7620" b="7620"/>
            <wp:docPr id="10" name="Рисунок 10" descr="Памятка по правилам дорожного движения и безопасности на дорогах">
              <a:hlinkClick xmlns:a="http://schemas.openxmlformats.org/drawingml/2006/main" r:id="rId9" tooltip="&quot;Памятка по правилам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ка по правилам дорожного движения и безопасности на дорогах">
                      <a:hlinkClick r:id="rId9" tooltip="&quot;Памятка по правилам дорожного движения&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3780" cy="2164080"/>
                    </a:xfrm>
                    <a:prstGeom prst="rect">
                      <a:avLst/>
                    </a:prstGeom>
                    <a:noFill/>
                    <a:ln>
                      <a:noFill/>
                    </a:ln>
                  </pic:spPr>
                </pic:pic>
              </a:graphicData>
            </a:graphic>
          </wp:inline>
        </w:drawing>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Учащиеся, будьте дисциплинированы на улице!</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Помните,</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что тормозной путь автомобиля при гололеде</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возрастает во много раз!!!</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1. Ходите только по тротуару! Если тротуаров нет: двигайтесь по обочине навстречу движущемуся транспорту.</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2. Переходите улицу в местах, где имеются линии или указатели перехода, а где их нет — на перекрестках по линии тротуаров.</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3. Переходя улицу, посмотрите налево, а дойдя до середины — направо!</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4. На улицах и дорогах, где движение регулируется, переходите проезжую часть только при зеленом сигнале пешеходного светофора или разрешающем жесте регулировщика.</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5. Не перебегайте дорогу перед близко идущим транспортом!</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6. Не устраивайте игры и не катайтесь на коньках, лыжах и санках на проезжей части улицы!</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7. Соблюдайте правила пользования городским транспортом.</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8. Помните, что дорога в школу должна быть не короткой, а безопасной.</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Соблюдайте Правила дорожного движения сами и помогайте в этом</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своим родным и близким!</w:t>
      </w:r>
    </w:p>
    <w:p w:rsidR="00F16969" w:rsidRPr="00F35067" w:rsidRDefault="00F16969"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p>
    <w:p w:rsidR="00F16969" w:rsidRPr="00F35067" w:rsidRDefault="00F16969"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p>
    <w:p w:rsidR="00F16969" w:rsidRPr="00F35067" w:rsidRDefault="00F16969"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p>
    <w:p w:rsidR="00F16969" w:rsidRPr="00F35067" w:rsidRDefault="00F16969"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p>
    <w:p w:rsidR="00F16969" w:rsidRPr="00F35067" w:rsidRDefault="00F16969"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p>
    <w:p w:rsidR="00F16969" w:rsidRDefault="00F16969"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p>
    <w:p w:rsidR="003207E0" w:rsidRDefault="003207E0"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p>
    <w:p w:rsidR="003207E0" w:rsidRPr="00F35067" w:rsidRDefault="003207E0" w:rsidP="00135465">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28"/>
          <w:szCs w:val="28"/>
          <w:u w:val="single"/>
        </w:rPr>
      </w:pPr>
      <w:bookmarkStart w:id="0" w:name="_GoBack"/>
      <w:bookmarkEnd w:id="0"/>
    </w:p>
    <w:p w:rsidR="00135465" w:rsidRPr="00135465" w:rsidRDefault="00135465" w:rsidP="00135465">
      <w:pPr>
        <w:shd w:val="clear" w:color="auto" w:fill="FFFFFF"/>
        <w:spacing w:before="100" w:beforeAutospacing="1" w:after="100" w:afterAutospacing="1" w:line="240" w:lineRule="auto"/>
        <w:jc w:val="center"/>
        <w:rPr>
          <w:rFonts w:ascii="Times New Roman" w:eastAsia="Times New Roman" w:hAnsi="Times New Roman" w:cs="Times New Roman"/>
          <w:color w:val="002060"/>
          <w:sz w:val="28"/>
          <w:szCs w:val="28"/>
          <w:u w:val="single"/>
        </w:rPr>
      </w:pPr>
      <w:r w:rsidRPr="00F16969">
        <w:rPr>
          <w:rFonts w:ascii="Times New Roman" w:eastAsia="Times New Roman" w:hAnsi="Times New Roman" w:cs="Times New Roman"/>
          <w:b/>
          <w:bCs/>
          <w:color w:val="002060"/>
          <w:sz w:val="28"/>
          <w:szCs w:val="28"/>
          <w:u w:val="single"/>
        </w:rPr>
        <w:lastRenderedPageBreak/>
        <w:t>Правила поведения детей во время каникул</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1. Наиболее опасные места для жизни детей в населенном пункте и вблизи него:</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скоростная автодорога;</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переходы на автодорогах;</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наиболее опасные места перехода улиц, где нет указателей перехода.</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2.Правила, которыми должны руководствоваться учащиеся:</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выходя из подъезда на улицу, будь внимателен и осторожен;</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необходимо пользоваться тротуарами и местами, отведенными для игр и спортивных занятий;</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нельзя устраивать катание - соревнование на велосипедах по проезжей части дороги;</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 случае необходимости поездки на автобусе, дороги переходить только в указанном месте. Автобус ждать в установленных местах, на остановках.</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Помните: автобус нельзя обходить ни сзади, ни спереди, нужно дождаться, пока он отъедет от остановки, после этого переходить дорогу; кататься на роликах можно только во дворе.</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З. К незнакомым лицам в машины не садится и не вступать с ними в общение.</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4.В случае каких-либо опасностей обратиться за помощью к взрослому или позвонить по телефону первой помощи:</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«02»- полиция</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«03»- скорая помощь.</w:t>
      </w:r>
    </w:p>
    <w:p w:rsidR="00135465" w:rsidRPr="00135465" w:rsidRDefault="00135465" w:rsidP="00135465">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noProof/>
          <w:color w:val="5F5F5F"/>
          <w:sz w:val="18"/>
          <w:szCs w:val="18"/>
        </w:rPr>
        <w:drawing>
          <wp:inline distT="0" distB="0" distL="0" distR="0" wp14:anchorId="4ABC8F38" wp14:editId="3ECF2C77">
            <wp:extent cx="3619500" cy="2011680"/>
            <wp:effectExtent l="0" t="0" r="0" b="7620"/>
            <wp:docPr id="11" name="Рисунок 11" descr="Памятка по правилам дорожного движения">
              <a:hlinkClick xmlns:a="http://schemas.openxmlformats.org/drawingml/2006/main" r:id="rId11" tooltip="&quot;Памятка по правилам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мятка по правилам дорожного движения">
                      <a:hlinkClick r:id="rId11" tooltip="&quot;Памятка по правилам дорожного движения&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011680"/>
                    </a:xfrm>
                    <a:prstGeom prst="rect">
                      <a:avLst/>
                    </a:prstGeom>
                    <a:noFill/>
                    <a:ln>
                      <a:noFill/>
                    </a:ln>
                  </pic:spPr>
                </pic:pic>
              </a:graphicData>
            </a:graphic>
          </wp:inline>
        </w:drawing>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 </w:t>
      </w:r>
    </w:p>
    <w:p w:rsidR="00F16969" w:rsidRPr="00F35067" w:rsidRDefault="00F16969" w:rsidP="00135465">
      <w:pPr>
        <w:shd w:val="clear" w:color="auto" w:fill="FFFFFF"/>
        <w:spacing w:before="100" w:beforeAutospacing="1" w:after="100" w:afterAutospacing="1" w:line="240" w:lineRule="auto"/>
        <w:jc w:val="center"/>
        <w:rPr>
          <w:rFonts w:ascii="Tahoma" w:eastAsia="Times New Roman" w:hAnsi="Tahoma" w:cs="Tahoma"/>
          <w:color w:val="4D85C5"/>
          <w:kern w:val="36"/>
          <w:sz w:val="24"/>
          <w:szCs w:val="24"/>
        </w:rPr>
      </w:pPr>
    </w:p>
    <w:p w:rsidR="003207E0" w:rsidRDefault="003207E0" w:rsidP="00F16969">
      <w:pPr>
        <w:shd w:val="clear" w:color="auto" w:fill="FFFFFF"/>
        <w:spacing w:after="0" w:line="240" w:lineRule="auto"/>
        <w:jc w:val="center"/>
        <w:rPr>
          <w:rFonts w:ascii="Times New Roman" w:eastAsia="Times New Roman" w:hAnsi="Times New Roman" w:cs="Times New Roman"/>
          <w:b/>
          <w:bCs/>
          <w:color w:val="002060"/>
          <w:sz w:val="28"/>
          <w:szCs w:val="28"/>
          <w:u w:val="single"/>
        </w:rPr>
      </w:pPr>
    </w:p>
    <w:p w:rsidR="00F16969" w:rsidRPr="00F35067" w:rsidRDefault="00135465" w:rsidP="00F16969">
      <w:pPr>
        <w:shd w:val="clear" w:color="auto" w:fill="FFFFFF"/>
        <w:spacing w:after="0" w:line="240" w:lineRule="auto"/>
        <w:jc w:val="center"/>
        <w:rPr>
          <w:rFonts w:ascii="Times New Roman" w:eastAsia="Times New Roman" w:hAnsi="Times New Roman" w:cs="Times New Roman"/>
          <w:b/>
          <w:bCs/>
          <w:color w:val="002060"/>
          <w:sz w:val="28"/>
          <w:szCs w:val="28"/>
          <w:u w:val="single"/>
        </w:rPr>
      </w:pPr>
      <w:r w:rsidRPr="00F16969">
        <w:rPr>
          <w:rFonts w:ascii="Times New Roman" w:eastAsia="Times New Roman" w:hAnsi="Times New Roman" w:cs="Times New Roman"/>
          <w:b/>
          <w:bCs/>
          <w:color w:val="002060"/>
          <w:sz w:val="28"/>
          <w:szCs w:val="28"/>
          <w:u w:val="single"/>
        </w:rPr>
        <w:t xml:space="preserve">ПАМЯТКА ШКОЛЬНИКУ </w:t>
      </w:r>
    </w:p>
    <w:p w:rsidR="00135465" w:rsidRPr="00135465" w:rsidRDefault="00135465" w:rsidP="00F16969">
      <w:pPr>
        <w:shd w:val="clear" w:color="auto" w:fill="FFFFFF"/>
        <w:spacing w:after="0" w:line="240" w:lineRule="auto"/>
        <w:jc w:val="center"/>
        <w:rPr>
          <w:rFonts w:ascii="Times New Roman" w:eastAsia="Times New Roman" w:hAnsi="Times New Roman" w:cs="Times New Roman"/>
          <w:color w:val="002060"/>
          <w:sz w:val="28"/>
          <w:szCs w:val="28"/>
          <w:u w:val="single"/>
        </w:rPr>
      </w:pPr>
      <w:r w:rsidRPr="00F16969">
        <w:rPr>
          <w:rFonts w:ascii="Times New Roman" w:eastAsia="Times New Roman" w:hAnsi="Times New Roman" w:cs="Times New Roman"/>
          <w:b/>
          <w:bCs/>
          <w:color w:val="002060"/>
          <w:sz w:val="28"/>
          <w:szCs w:val="28"/>
          <w:u w:val="single"/>
        </w:rPr>
        <w:t>по дорожной безопасности</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Главное правило пешехода: подошёл к дороге — остановись, чтобы оценить дорожную обстановку. И только если нет опасности, можно переходить дорогу.</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lastRenderedPageBreak/>
        <w:t>Надо быть очень внимательным при переходе дороги! Самые безопасные переходы — подземный и надземный. Если их нет, можно перейти по наземному переходу («зебре»). Если на перекрёстке нет светофора и пешеходного перехода, попроси взрослого помочь перейти дорогу.</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 xml:space="preserve">Переходить дорогу можно только на зелёный сигнал светофора. Красный сигнал запрещает движение. Стой! Выходить на дорогу опасно! Жёлтый предупреждает о смене сигнала, но он тоже запрещает переходить дорогу! Но даже при зелёном сигнале никогда не начинай движение сразу, сначала убедись, что машины успели </w:t>
      </w:r>
      <w:proofErr w:type="gramStart"/>
      <w:r w:rsidRPr="00135465">
        <w:rPr>
          <w:rFonts w:ascii="Tahoma" w:eastAsia="Times New Roman" w:hAnsi="Tahoma" w:cs="Tahoma"/>
          <w:color w:val="21416A"/>
          <w:sz w:val="18"/>
          <w:szCs w:val="18"/>
        </w:rPr>
        <w:t>остановиться и путь безопасен</w:t>
      </w:r>
      <w:proofErr w:type="gramEnd"/>
      <w:r w:rsidRPr="00135465">
        <w:rPr>
          <w:rFonts w:ascii="Tahoma" w:eastAsia="Times New Roman" w:hAnsi="Tahoma" w:cs="Tahoma"/>
          <w:color w:val="21416A"/>
          <w:sz w:val="18"/>
          <w:szCs w:val="18"/>
        </w:rPr>
        <w:t>.</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Особенно внимательным надо быть, когда обзору мешают препятствия! Стоящие у тротуара машина, ларёк, кусты могут скрывать за собой движущийся автомобиль. Посмотри внимательно, что там, за... Убедись, что опасности нет, и только тогда переходи.</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Пропусти медленно едущий автомобиль, ведь он может скрывать за собой автомашину, движущуюся с большей скоростью.</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Если ты на остановке ждешь автобус, троллейбус или трамвай, будь терпеливым, не бегай, не шали рядом с остановкой и не выглядывай на дорогу, высматривая нужный тебе маршрут. Это опасно.</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Входи в общественный транспорт спокойно, не торопись занять место для сидения. Пусть сядут старшие.</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Стоя в общественном транспорте, обязательно держись за поручни, чтобы не упасть при торможении.</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Вышел из автобуса — остановись. Если на остановке стоит автобус, его нельзя обходить ни спереди, ни сзади. Найди, где есть пешеходный переход, и переходи там. А если его нет, дождись, когда автобус отъедет, чтобы видеть дорогу в обе стороны, и только тогда переходи.</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Кататься на велосипедах, роликах и скейтбордах можно только во дворе или на специальных площадках. Катаясь, надевай шлем, наколенники и налокотники. Они защитят тебя при падении. Выезжать на дороги общего пользования ты сможешь, когда тебе исполнится 14 лет.</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Выбегать на дорогу за мячом или собакой опасно! Попроси взрослых помочь тебе!</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Садясь в автомашину, напомни взрослым, чтобы они пристегнули тебя в специальном детском удерживающем устройстве (автокресле). А если ты уже достаточно большой и можешь пользоваться штатным ремнём безопасности, обязательно пристёгивайся.</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Выходи из машины только со стороны тротуара. Это безопаснее. Так ты будешь защищён от проезжающих мимо машин.</w:t>
      </w:r>
    </w:p>
    <w:p w:rsidR="00135465" w:rsidRPr="00135465" w:rsidRDefault="00135465" w:rsidP="00135465">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 xml:space="preserve">Всегда носи </w:t>
      </w:r>
      <w:proofErr w:type="spellStart"/>
      <w:r w:rsidRPr="00135465">
        <w:rPr>
          <w:rFonts w:ascii="Tahoma" w:eastAsia="Times New Roman" w:hAnsi="Tahoma" w:cs="Tahoma"/>
          <w:color w:val="21416A"/>
          <w:sz w:val="18"/>
          <w:szCs w:val="18"/>
        </w:rPr>
        <w:t>фликеры</w:t>
      </w:r>
      <w:proofErr w:type="spellEnd"/>
      <w:r w:rsidRPr="00135465">
        <w:rPr>
          <w:rFonts w:ascii="Tahoma" w:eastAsia="Times New Roman" w:hAnsi="Tahoma" w:cs="Tahoma"/>
          <w:color w:val="21416A"/>
          <w:sz w:val="18"/>
          <w:szCs w:val="18"/>
        </w:rPr>
        <w:t xml:space="preserve"> — пешеходные «светлячки». Они защитят тебя на дороге в темное время суток.</w:t>
      </w:r>
    </w:p>
    <w:p w:rsidR="00135465" w:rsidRPr="00135465" w:rsidRDefault="00135465" w:rsidP="00135465">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noProof/>
          <w:color w:val="5F5F5F"/>
          <w:sz w:val="18"/>
          <w:szCs w:val="18"/>
        </w:rPr>
        <w:drawing>
          <wp:inline distT="0" distB="0" distL="0" distR="0" wp14:anchorId="6650958E" wp14:editId="3C864AD1">
            <wp:extent cx="3558540" cy="2819400"/>
            <wp:effectExtent l="0" t="0" r="3810" b="0"/>
            <wp:docPr id="12" name="Рисунок 11" descr="ПАМЯТКА ШКОЛЬНИКУ по дорожной безопасности">
              <a:hlinkClick xmlns:a="http://schemas.openxmlformats.org/drawingml/2006/main" r:id="rId13" tooltip="&quot;ПАМЯТКА ШКОЛЬНИКУ по дорожной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МЯТКА ШКОЛЬНИКУ по дорожной безопасности">
                      <a:hlinkClick r:id="rId13" tooltip="&quot;ПАМЯТКА ШКОЛЬНИКУ по дорожной безопасности&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8540" cy="2819400"/>
                    </a:xfrm>
                    <a:prstGeom prst="rect">
                      <a:avLst/>
                    </a:prstGeom>
                    <a:noFill/>
                    <a:ln>
                      <a:noFill/>
                    </a:ln>
                  </pic:spPr>
                </pic:pic>
              </a:graphicData>
            </a:graphic>
          </wp:inline>
        </w:drawing>
      </w:r>
    </w:p>
    <w:p w:rsidR="003207E0" w:rsidRPr="003207E0" w:rsidRDefault="003207E0" w:rsidP="003207E0">
      <w:pPr>
        <w:pStyle w:val="a5"/>
        <w:shd w:val="clear" w:color="auto" w:fill="FFFFFF"/>
        <w:jc w:val="center"/>
        <w:rPr>
          <w:rFonts w:ascii="Tahoma" w:hAnsi="Tahoma" w:cs="Tahoma"/>
          <w:color w:val="C00000"/>
          <w:sz w:val="36"/>
          <w:szCs w:val="36"/>
        </w:rPr>
      </w:pPr>
      <w:r w:rsidRPr="003207E0">
        <w:rPr>
          <w:rStyle w:val="a6"/>
          <w:color w:val="C00000"/>
          <w:sz w:val="36"/>
          <w:szCs w:val="36"/>
        </w:rPr>
        <w:t>Ребята, соблюдайте Правила Дорожного Движения!</w:t>
      </w: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135465" w:rsidRDefault="00135465" w:rsidP="00135465">
      <w:pPr>
        <w:pStyle w:val="editlog"/>
        <w:shd w:val="clear" w:color="auto" w:fill="FFFFFF"/>
        <w:rPr>
          <w:rFonts w:ascii="Tahoma" w:hAnsi="Tahoma" w:cs="Tahoma"/>
          <w:color w:val="21416A"/>
          <w:sz w:val="18"/>
          <w:szCs w:val="18"/>
        </w:rPr>
      </w:pPr>
    </w:p>
    <w:p w:rsidR="0095298F" w:rsidRDefault="0095298F"/>
    <w:sectPr w:rsidR="0095298F" w:rsidSect="003207E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02"/>
    <w:rsid w:val="00135465"/>
    <w:rsid w:val="003207E0"/>
    <w:rsid w:val="00444902"/>
    <w:rsid w:val="004B2060"/>
    <w:rsid w:val="0095298F"/>
    <w:rsid w:val="00B556BE"/>
    <w:rsid w:val="00BD2960"/>
    <w:rsid w:val="00D66A58"/>
    <w:rsid w:val="00F16969"/>
    <w:rsid w:val="00F3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A58"/>
    <w:rPr>
      <w:rFonts w:ascii="Tahoma" w:hAnsi="Tahoma" w:cs="Tahoma"/>
      <w:sz w:val="16"/>
      <w:szCs w:val="16"/>
    </w:rPr>
  </w:style>
  <w:style w:type="paragraph" w:styleId="a5">
    <w:name w:val="Normal (Web)"/>
    <w:basedOn w:val="a"/>
    <w:uiPriority w:val="99"/>
    <w:semiHidden/>
    <w:unhideWhenUsed/>
    <w:rsid w:val="001354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35465"/>
    <w:rPr>
      <w:b/>
      <w:bCs/>
    </w:rPr>
  </w:style>
  <w:style w:type="character" w:styleId="a7">
    <w:name w:val="Hyperlink"/>
    <w:basedOn w:val="a0"/>
    <w:uiPriority w:val="99"/>
    <w:semiHidden/>
    <w:unhideWhenUsed/>
    <w:rsid w:val="00135465"/>
    <w:rPr>
      <w:color w:val="0000FF"/>
      <w:u w:val="single"/>
    </w:rPr>
  </w:style>
  <w:style w:type="paragraph" w:customStyle="1" w:styleId="editlog">
    <w:name w:val="editlog"/>
    <w:basedOn w:val="a"/>
    <w:rsid w:val="001354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A58"/>
    <w:rPr>
      <w:rFonts w:ascii="Tahoma" w:hAnsi="Tahoma" w:cs="Tahoma"/>
      <w:sz w:val="16"/>
      <w:szCs w:val="16"/>
    </w:rPr>
  </w:style>
  <w:style w:type="paragraph" w:styleId="a5">
    <w:name w:val="Normal (Web)"/>
    <w:basedOn w:val="a"/>
    <w:uiPriority w:val="99"/>
    <w:semiHidden/>
    <w:unhideWhenUsed/>
    <w:rsid w:val="001354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35465"/>
    <w:rPr>
      <w:b/>
      <w:bCs/>
    </w:rPr>
  </w:style>
  <w:style w:type="character" w:styleId="a7">
    <w:name w:val="Hyperlink"/>
    <w:basedOn w:val="a0"/>
    <w:uiPriority w:val="99"/>
    <w:semiHidden/>
    <w:unhideWhenUsed/>
    <w:rsid w:val="00135465"/>
    <w:rPr>
      <w:color w:val="0000FF"/>
      <w:u w:val="single"/>
    </w:rPr>
  </w:style>
  <w:style w:type="paragraph" w:customStyle="1" w:styleId="editlog">
    <w:name w:val="editlog"/>
    <w:basedOn w:val="a"/>
    <w:rsid w:val="00135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7764">
      <w:bodyDiv w:val="1"/>
      <w:marLeft w:val="0"/>
      <w:marRight w:val="0"/>
      <w:marTop w:val="0"/>
      <w:marBottom w:val="0"/>
      <w:divBdr>
        <w:top w:val="none" w:sz="0" w:space="0" w:color="auto"/>
        <w:left w:val="none" w:sz="0" w:space="0" w:color="auto"/>
        <w:bottom w:val="none" w:sz="0" w:space="0" w:color="auto"/>
        <w:right w:val="none" w:sz="0" w:space="0" w:color="auto"/>
      </w:divBdr>
    </w:div>
    <w:div w:id="605234800">
      <w:bodyDiv w:val="1"/>
      <w:marLeft w:val="0"/>
      <w:marRight w:val="0"/>
      <w:marTop w:val="0"/>
      <w:marBottom w:val="0"/>
      <w:divBdr>
        <w:top w:val="none" w:sz="0" w:space="0" w:color="auto"/>
        <w:left w:val="none" w:sz="0" w:space="0" w:color="auto"/>
        <w:bottom w:val="none" w:sz="0" w:space="0" w:color="auto"/>
        <w:right w:val="none" w:sz="0" w:space="0" w:color="auto"/>
      </w:divBdr>
    </w:div>
    <w:div w:id="1152336044">
      <w:bodyDiv w:val="1"/>
      <w:marLeft w:val="0"/>
      <w:marRight w:val="0"/>
      <w:marTop w:val="0"/>
      <w:marBottom w:val="0"/>
      <w:divBdr>
        <w:top w:val="none" w:sz="0" w:space="0" w:color="auto"/>
        <w:left w:val="none" w:sz="0" w:space="0" w:color="auto"/>
        <w:bottom w:val="none" w:sz="0" w:space="0" w:color="auto"/>
        <w:right w:val="none" w:sz="0" w:space="0" w:color="auto"/>
      </w:divBdr>
    </w:div>
    <w:div w:id="15880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082;&#1086;&#1089;&#1090;&#1082;&#1086;&#1074;&#1089;&#1082;&#1086;&#1077;.&#1088;&#1092;/tinybrowser/images/foto/pvmyatki/1/1/2/_full/_image001-1.jpg" TargetMode="External"/><Relationship Id="rId3" Type="http://schemas.openxmlformats.org/officeDocument/2006/relationships/settings" Target="settings.xml"/><Relationship Id="rId7" Type="http://schemas.openxmlformats.org/officeDocument/2006/relationships/hyperlink" Target="http://&#1082;&#1086;&#1089;&#1090;&#1082;&#1086;&#1074;&#1089;&#1082;&#1086;&#1077;.&#1088;&#1092;/tinybrowser/images/foto/pvmyatki/1/1/2/_full/_image001.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082;&#1086;&#1089;&#1090;&#1082;&#1086;&#1074;&#1089;&#1082;&#1086;&#1077;.&#1088;&#1092;/tinybrowser/images/foto/pvmyatki/1/1/2/_full/_image004.jpg" TargetMode="External"/><Relationship Id="rId5" Type="http://schemas.openxmlformats.org/officeDocument/2006/relationships/hyperlink" Target="http://&#1082;&#1086;&#1089;&#1090;&#1082;&#1086;&#1074;&#1089;&#1082;&#1086;&#1077;.&#1088;&#1092;/tinybrowser/images/foto/pvmyatki/1/1/_full/_image00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82;&#1086;&#1089;&#1090;&#1082;&#1086;&#1074;&#1089;&#1082;&#1086;&#1077;.&#1088;&#1092;/tinybrowser/images/foto/pvmyatki/1/1/2/_full/_image00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2018-11-12T08:52:00Z</cp:lastPrinted>
  <dcterms:created xsi:type="dcterms:W3CDTF">2018-11-12T08:50:00Z</dcterms:created>
  <dcterms:modified xsi:type="dcterms:W3CDTF">2018-11-12T10:57:00Z</dcterms:modified>
</cp:coreProperties>
</file>